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0EFA8009" w:rsidR="00661A0B" w:rsidRDefault="00B64F5E" w:rsidP="002824F3">
      <w:pPr>
        <w:spacing w:after="0"/>
        <w:jc w:val="center"/>
        <w:rPr>
          <w:sz w:val="24"/>
          <w:szCs w:val="24"/>
        </w:rPr>
      </w:pPr>
      <w:r>
        <w:rPr>
          <w:sz w:val="24"/>
          <w:szCs w:val="24"/>
        </w:rPr>
        <w:t>DRAFT</w:t>
      </w:r>
    </w:p>
    <w:p w14:paraId="5486E2B9" w14:textId="6B6A570A" w:rsidR="00AC2682" w:rsidRDefault="00AC2682" w:rsidP="002824F3">
      <w:pPr>
        <w:spacing w:after="0"/>
        <w:jc w:val="center"/>
        <w:rPr>
          <w:b/>
          <w:sz w:val="24"/>
          <w:szCs w:val="24"/>
        </w:rPr>
      </w:pPr>
      <w:r w:rsidRPr="00661A0B">
        <w:rPr>
          <w:b/>
          <w:sz w:val="24"/>
          <w:szCs w:val="24"/>
        </w:rPr>
        <w:t>MINUTES OF</w:t>
      </w:r>
      <w:r w:rsidR="009B5A78">
        <w:rPr>
          <w:b/>
          <w:sz w:val="24"/>
          <w:szCs w:val="24"/>
        </w:rPr>
        <w:t xml:space="preserve"> </w:t>
      </w:r>
      <w:r w:rsidRPr="00661A0B">
        <w:rPr>
          <w:b/>
          <w:sz w:val="24"/>
          <w:szCs w:val="24"/>
        </w:rPr>
        <w:t xml:space="preserve">MEETING </w:t>
      </w:r>
      <w:r w:rsidR="005E2DF1">
        <w:rPr>
          <w:b/>
          <w:sz w:val="24"/>
          <w:szCs w:val="24"/>
        </w:rPr>
        <w:t xml:space="preserve">OF </w:t>
      </w:r>
      <w:r w:rsidR="00A90227">
        <w:rPr>
          <w:b/>
          <w:sz w:val="24"/>
          <w:szCs w:val="24"/>
        </w:rPr>
        <w:t>B</w:t>
      </w:r>
      <w:r w:rsidR="005B7AB7">
        <w:rPr>
          <w:b/>
          <w:sz w:val="24"/>
          <w:szCs w:val="24"/>
        </w:rPr>
        <w:t>RINTON</w:t>
      </w:r>
      <w:r w:rsidR="00A90227">
        <w:rPr>
          <w:b/>
          <w:sz w:val="24"/>
          <w:szCs w:val="24"/>
        </w:rPr>
        <w:t xml:space="preserve"> </w:t>
      </w:r>
      <w:r w:rsidR="005E2DF1">
        <w:rPr>
          <w:b/>
          <w:sz w:val="24"/>
          <w:szCs w:val="24"/>
        </w:rPr>
        <w:t>PARISH COUNCIL</w:t>
      </w:r>
    </w:p>
    <w:p w14:paraId="55B4BD3B" w14:textId="7AD8BBD8" w:rsidR="00036A8E" w:rsidRDefault="007C45DD" w:rsidP="002824F3">
      <w:pPr>
        <w:spacing w:after="0"/>
        <w:jc w:val="center"/>
        <w:rPr>
          <w:b/>
        </w:rPr>
      </w:pPr>
      <w:r>
        <w:rPr>
          <w:b/>
        </w:rPr>
        <w:t xml:space="preserve">Held on </w:t>
      </w:r>
      <w:r w:rsidR="00883F17">
        <w:rPr>
          <w:b/>
        </w:rPr>
        <w:t xml:space="preserve">Thursday </w:t>
      </w:r>
      <w:r w:rsidR="00C8432D">
        <w:rPr>
          <w:b/>
        </w:rPr>
        <w:t>21</w:t>
      </w:r>
      <w:r w:rsidR="00C8432D" w:rsidRPr="00C8432D">
        <w:rPr>
          <w:b/>
          <w:vertAlign w:val="superscript"/>
        </w:rPr>
        <w:t>st</w:t>
      </w:r>
      <w:r w:rsidR="00C8432D">
        <w:rPr>
          <w:b/>
        </w:rPr>
        <w:t xml:space="preserve"> July</w:t>
      </w:r>
      <w:r w:rsidR="000A2EC8">
        <w:rPr>
          <w:b/>
        </w:rPr>
        <w:t xml:space="preserve"> </w:t>
      </w:r>
      <w:r w:rsidR="00883F17">
        <w:rPr>
          <w:b/>
        </w:rPr>
        <w:t>2022</w:t>
      </w:r>
      <w:r w:rsidR="00954815">
        <w:rPr>
          <w:b/>
        </w:rPr>
        <w:t xml:space="preserve"> at</w:t>
      </w:r>
      <w:r>
        <w:rPr>
          <w:b/>
        </w:rPr>
        <w:t xml:space="preserve"> </w:t>
      </w:r>
      <w:r w:rsidR="00A90227">
        <w:rPr>
          <w:b/>
        </w:rPr>
        <w:t xml:space="preserve">7pm </w:t>
      </w:r>
      <w:r w:rsidR="00EC7948">
        <w:rPr>
          <w:b/>
        </w:rPr>
        <w:t>i</w:t>
      </w:r>
      <w:r w:rsidR="00600AFC">
        <w:rPr>
          <w:b/>
        </w:rPr>
        <w:t xml:space="preserve">n </w:t>
      </w:r>
      <w:r w:rsidR="000A2EC8">
        <w:rPr>
          <w:b/>
        </w:rPr>
        <w:t>Sharrington</w:t>
      </w:r>
      <w:r w:rsidR="00600AFC">
        <w:rPr>
          <w:b/>
        </w:rPr>
        <w:t xml:space="preserve"> Village Hall</w:t>
      </w:r>
    </w:p>
    <w:p w14:paraId="11CC5B1A" w14:textId="77777777" w:rsidR="00E962AA" w:rsidRDefault="00E962AA" w:rsidP="002824F3">
      <w:pPr>
        <w:spacing w:after="0"/>
        <w:jc w:val="center"/>
        <w:rPr>
          <w:b/>
        </w:rPr>
      </w:pPr>
    </w:p>
    <w:p w14:paraId="67CF9FAD" w14:textId="47A3DE32"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w:t>
      </w:r>
      <w:r w:rsidR="006C36E3">
        <w:t>E</w:t>
      </w:r>
      <w:r w:rsidR="00A90227">
        <w:t xml:space="preserve">. Harland, </w:t>
      </w:r>
      <w:r w:rsidR="000A2EC8">
        <w:t xml:space="preserve">Cllr. E. O’Kane and </w:t>
      </w:r>
      <w:r w:rsidR="00883F17">
        <w:t>Cllr. P. North</w:t>
      </w:r>
    </w:p>
    <w:p w14:paraId="232DA8A2" w14:textId="6C5413AD" w:rsidR="009E495A" w:rsidRDefault="005E2DF1" w:rsidP="00CC3C40">
      <w:pPr>
        <w:tabs>
          <w:tab w:val="left" w:pos="709"/>
          <w:tab w:val="left" w:pos="2268"/>
        </w:tabs>
        <w:spacing w:after="0"/>
        <w:ind w:left="2268" w:hanging="2267"/>
        <w:jc w:val="both"/>
      </w:pPr>
      <w:r w:rsidRPr="00D7694F">
        <w:t>Attendance:</w:t>
      </w:r>
      <w:r w:rsidRPr="00D7694F">
        <w:tab/>
        <w:t>Mrs. S. Hayden (</w:t>
      </w:r>
      <w:r w:rsidR="00D772F3">
        <w:t xml:space="preserve">Locum </w:t>
      </w:r>
      <w:r w:rsidRPr="00D7694F">
        <w:t>Clerk)</w:t>
      </w:r>
    </w:p>
    <w:p w14:paraId="29AB2133" w14:textId="2A8F2D12" w:rsidR="00954815" w:rsidRDefault="009E495A" w:rsidP="007C45DD">
      <w:pPr>
        <w:tabs>
          <w:tab w:val="left" w:pos="709"/>
          <w:tab w:val="left" w:pos="2268"/>
        </w:tabs>
        <w:spacing w:after="0"/>
        <w:ind w:left="2268" w:hanging="2267"/>
        <w:jc w:val="both"/>
      </w:pPr>
      <w:r>
        <w:tab/>
      </w:r>
      <w:r>
        <w:tab/>
      </w:r>
      <w:r w:rsidR="000A2EC8">
        <w:t>District Councillor Andrew Brown</w:t>
      </w:r>
    </w:p>
    <w:p w14:paraId="27CFCFC8" w14:textId="3317427D" w:rsidR="00907349" w:rsidRDefault="00A90227" w:rsidP="007C45DD">
      <w:pPr>
        <w:tabs>
          <w:tab w:val="left" w:pos="709"/>
          <w:tab w:val="left" w:pos="2268"/>
        </w:tabs>
        <w:spacing w:after="0"/>
        <w:ind w:left="2268" w:hanging="2267"/>
        <w:jc w:val="both"/>
      </w:pPr>
      <w:r>
        <w:tab/>
      </w:r>
      <w:r>
        <w:tab/>
      </w:r>
      <w:r w:rsidR="00C8432D">
        <w:t>4</w:t>
      </w:r>
      <w:r>
        <w:t xml:space="preserve"> Members of the public</w:t>
      </w:r>
    </w:p>
    <w:p w14:paraId="407414C7" w14:textId="77777777" w:rsidR="00E72B60" w:rsidRDefault="00E72B60" w:rsidP="007C45DD">
      <w:pPr>
        <w:tabs>
          <w:tab w:val="left" w:pos="709"/>
          <w:tab w:val="left" w:pos="2268"/>
        </w:tabs>
        <w:spacing w:after="0"/>
        <w:ind w:left="2268" w:hanging="2267"/>
        <w:jc w:val="both"/>
      </w:pPr>
    </w:p>
    <w:p w14:paraId="06309A7D" w14:textId="5998CB1D" w:rsidR="00E72B60" w:rsidRDefault="00907349" w:rsidP="00907349">
      <w:pPr>
        <w:tabs>
          <w:tab w:val="left" w:pos="709"/>
        </w:tabs>
        <w:spacing w:after="0"/>
        <w:ind w:firstLine="1"/>
        <w:jc w:val="both"/>
      </w:pPr>
      <w:r>
        <w:t>The meeting</w:t>
      </w:r>
      <w:r w:rsidR="00B16D5E">
        <w:t xml:space="preserve"> was</w:t>
      </w:r>
      <w:r>
        <w:t xml:space="preserve"> opened at 7</w:t>
      </w:r>
      <w:r w:rsidR="00E72B60">
        <w:t xml:space="preserve">pm </w:t>
      </w:r>
      <w:r>
        <w:t xml:space="preserve">by the Chair </w:t>
      </w:r>
    </w:p>
    <w:p w14:paraId="740E7A39" w14:textId="736E55FD" w:rsidR="009720A7" w:rsidRDefault="00C8432D" w:rsidP="0040278E">
      <w:pPr>
        <w:pStyle w:val="ListParagraph"/>
        <w:tabs>
          <w:tab w:val="left" w:pos="567"/>
          <w:tab w:val="left" w:pos="2268"/>
        </w:tabs>
        <w:spacing w:after="0" w:line="240" w:lineRule="auto"/>
        <w:ind w:left="567" w:hanging="567"/>
        <w:jc w:val="both"/>
      </w:pPr>
      <w:r>
        <w:t>1</w:t>
      </w:r>
      <w:r w:rsidR="00F55CAC">
        <w:t>.</w:t>
      </w:r>
      <w:r w:rsidR="0040278E">
        <w:tab/>
      </w:r>
      <w:r w:rsidR="00907349">
        <w:rPr>
          <w:u w:val="single"/>
        </w:rPr>
        <w:t xml:space="preserve">To </w:t>
      </w:r>
      <w:r>
        <w:rPr>
          <w:u w:val="single"/>
        </w:rPr>
        <w:t xml:space="preserve">receive </w:t>
      </w:r>
      <w:r w:rsidR="00883F17">
        <w:rPr>
          <w:u w:val="single"/>
        </w:rPr>
        <w:t>apologies</w:t>
      </w:r>
      <w:r w:rsidR="00907349">
        <w:rPr>
          <w:u w:val="single"/>
        </w:rPr>
        <w:t xml:space="preserve"> for absence</w:t>
      </w:r>
    </w:p>
    <w:p w14:paraId="75EF566E" w14:textId="6A612D35" w:rsidR="00907349" w:rsidRDefault="00C2066F" w:rsidP="0040278E">
      <w:pPr>
        <w:pStyle w:val="ListParagraph"/>
        <w:tabs>
          <w:tab w:val="left" w:pos="567"/>
          <w:tab w:val="left" w:pos="2268"/>
        </w:tabs>
        <w:spacing w:after="0" w:line="240" w:lineRule="auto"/>
        <w:ind w:left="567" w:hanging="567"/>
        <w:jc w:val="both"/>
      </w:pPr>
      <w:r>
        <w:tab/>
      </w:r>
      <w:r w:rsidR="00C8432D">
        <w:t xml:space="preserve">The NNDC conservation officer had been invited to attend the </w:t>
      </w:r>
      <w:proofErr w:type="gramStart"/>
      <w:r w:rsidR="00C8432D">
        <w:t>meeting,</w:t>
      </w:r>
      <w:r w:rsidR="00271EC6">
        <w:t xml:space="preserve"> </w:t>
      </w:r>
      <w:r w:rsidR="00C8432D">
        <w:t>but</w:t>
      </w:r>
      <w:proofErr w:type="gramEnd"/>
      <w:r w:rsidR="00C8432D">
        <w:t xml:space="preserve"> had tendered apologies due to vehicle problems.</w:t>
      </w:r>
    </w:p>
    <w:p w14:paraId="15B9FAE7" w14:textId="13A0D019" w:rsidR="004064F8" w:rsidRDefault="004064F8" w:rsidP="004064F8">
      <w:pPr>
        <w:pStyle w:val="ListParagraph"/>
        <w:tabs>
          <w:tab w:val="left" w:pos="567"/>
          <w:tab w:val="left" w:pos="2268"/>
        </w:tabs>
        <w:spacing w:after="0" w:line="240" w:lineRule="auto"/>
        <w:ind w:left="567" w:hanging="567"/>
        <w:jc w:val="both"/>
      </w:pPr>
      <w:r>
        <w:tab/>
        <w:t>[Apologies were received from County Cllr. Darby following the meeting]</w:t>
      </w:r>
    </w:p>
    <w:p w14:paraId="1288E6B9" w14:textId="77777777" w:rsidR="003851B8" w:rsidRDefault="003851B8" w:rsidP="0040278E">
      <w:pPr>
        <w:pStyle w:val="ListParagraph"/>
        <w:tabs>
          <w:tab w:val="left" w:pos="567"/>
          <w:tab w:val="left" w:pos="2268"/>
        </w:tabs>
        <w:spacing w:after="0" w:line="240" w:lineRule="auto"/>
        <w:ind w:left="567" w:hanging="567"/>
        <w:jc w:val="both"/>
      </w:pPr>
    </w:p>
    <w:p w14:paraId="79D3A39B" w14:textId="325D1CAA" w:rsidR="00907349" w:rsidRDefault="00C8432D"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907349" w:rsidRPr="00907349">
        <w:rPr>
          <w:u w:val="single"/>
        </w:rPr>
        <w:t xml:space="preserve">To receive </w:t>
      </w:r>
      <w:r w:rsidR="00883F17">
        <w:rPr>
          <w:u w:val="single"/>
        </w:rPr>
        <w:t xml:space="preserve">any </w:t>
      </w:r>
      <w:r w:rsidR="00907349" w:rsidRPr="00907349">
        <w:rPr>
          <w:u w:val="single"/>
        </w:rPr>
        <w:t>d</w:t>
      </w:r>
      <w:r w:rsidR="00CC26B2">
        <w:rPr>
          <w:u w:val="single"/>
        </w:rPr>
        <w:t>eclaration of Intere</w:t>
      </w:r>
      <w:r w:rsidR="006A0E3E">
        <w:rPr>
          <w:u w:val="single"/>
        </w:rPr>
        <w:t>st</w:t>
      </w:r>
      <w:r w:rsidR="00907349">
        <w:rPr>
          <w:u w:val="single"/>
        </w:rPr>
        <w:t xml:space="preserve"> and</w:t>
      </w:r>
      <w:r w:rsidR="00D772F3">
        <w:rPr>
          <w:u w:val="single"/>
        </w:rPr>
        <w:t xml:space="preserve"> agree</w:t>
      </w:r>
      <w:r w:rsidR="00907349">
        <w:rPr>
          <w:u w:val="single"/>
        </w:rPr>
        <w:t xml:space="preserve"> </w:t>
      </w:r>
      <w:r w:rsidR="00883F17">
        <w:rPr>
          <w:u w:val="single"/>
        </w:rPr>
        <w:t xml:space="preserve">any </w:t>
      </w:r>
      <w:r w:rsidR="00907349">
        <w:rPr>
          <w:u w:val="single"/>
        </w:rPr>
        <w:t>dispensation</w:t>
      </w:r>
      <w:r w:rsidR="00883F17">
        <w:rPr>
          <w:u w:val="single"/>
        </w:rPr>
        <w:t>s of disclosable pecuniary interests</w:t>
      </w:r>
    </w:p>
    <w:p w14:paraId="34CF3EBA" w14:textId="569C18E3" w:rsidR="003851B8" w:rsidRDefault="00907349" w:rsidP="007C7DBC">
      <w:pPr>
        <w:pStyle w:val="ListParagraph"/>
        <w:tabs>
          <w:tab w:val="left" w:pos="567"/>
          <w:tab w:val="left" w:pos="2268"/>
        </w:tabs>
        <w:spacing w:after="0" w:line="240" w:lineRule="auto"/>
        <w:ind w:left="567" w:hanging="567"/>
        <w:jc w:val="both"/>
      </w:pPr>
      <w:r>
        <w:tab/>
      </w:r>
      <w:r w:rsidR="00C8432D">
        <w:t>None</w:t>
      </w:r>
    </w:p>
    <w:p w14:paraId="3D739900" w14:textId="77777777" w:rsidR="00C8432D" w:rsidRDefault="00C8432D" w:rsidP="007C7DBC">
      <w:pPr>
        <w:pStyle w:val="ListParagraph"/>
        <w:tabs>
          <w:tab w:val="left" w:pos="567"/>
          <w:tab w:val="left" w:pos="2268"/>
        </w:tabs>
        <w:spacing w:after="0" w:line="240" w:lineRule="auto"/>
        <w:ind w:left="567" w:hanging="567"/>
        <w:jc w:val="both"/>
      </w:pPr>
    </w:p>
    <w:p w14:paraId="42907815" w14:textId="3D510792" w:rsidR="000A2EC8" w:rsidRDefault="00C8432D" w:rsidP="007C7DBC">
      <w:pPr>
        <w:pStyle w:val="ListParagraph"/>
        <w:tabs>
          <w:tab w:val="left" w:pos="567"/>
          <w:tab w:val="left" w:pos="2268"/>
        </w:tabs>
        <w:spacing w:after="0" w:line="240" w:lineRule="auto"/>
        <w:ind w:left="567" w:hanging="567"/>
        <w:jc w:val="both"/>
        <w:rPr>
          <w:u w:val="single"/>
        </w:rPr>
      </w:pPr>
      <w:r>
        <w:t>3</w:t>
      </w:r>
      <w:r w:rsidR="00883F17">
        <w:t>.</w:t>
      </w:r>
      <w:r w:rsidR="00883F17">
        <w:tab/>
      </w:r>
      <w:r w:rsidR="00883F17">
        <w:rPr>
          <w:u w:val="single"/>
        </w:rPr>
        <w:t xml:space="preserve">To approve </w:t>
      </w:r>
      <w:r w:rsidR="00E4257D">
        <w:rPr>
          <w:u w:val="single"/>
        </w:rPr>
        <w:t>the minutes of the meeting</w:t>
      </w:r>
      <w:r>
        <w:rPr>
          <w:u w:val="single"/>
        </w:rPr>
        <w:t>s held on 19</w:t>
      </w:r>
      <w:r w:rsidRPr="00C8432D">
        <w:rPr>
          <w:u w:val="single"/>
          <w:vertAlign w:val="superscript"/>
        </w:rPr>
        <w:t>th</w:t>
      </w:r>
      <w:r>
        <w:rPr>
          <w:u w:val="single"/>
        </w:rPr>
        <w:t xml:space="preserve"> May 2022 and 5</w:t>
      </w:r>
      <w:r w:rsidRPr="00C8432D">
        <w:rPr>
          <w:u w:val="single"/>
          <w:vertAlign w:val="superscript"/>
        </w:rPr>
        <w:t>th</w:t>
      </w:r>
      <w:r>
        <w:rPr>
          <w:u w:val="single"/>
        </w:rPr>
        <w:t xml:space="preserve"> July 2022 </w:t>
      </w:r>
    </w:p>
    <w:p w14:paraId="6B603660" w14:textId="391AF505" w:rsidR="00E4257D" w:rsidRDefault="00E4257D" w:rsidP="007C7DBC">
      <w:pPr>
        <w:pStyle w:val="ListParagraph"/>
        <w:tabs>
          <w:tab w:val="left" w:pos="567"/>
          <w:tab w:val="left" w:pos="2268"/>
        </w:tabs>
        <w:spacing w:after="0" w:line="240" w:lineRule="auto"/>
        <w:ind w:left="567" w:hanging="567"/>
        <w:jc w:val="both"/>
      </w:pPr>
      <w:r>
        <w:tab/>
      </w:r>
      <w:r w:rsidR="00C8432D">
        <w:t>Both</w:t>
      </w:r>
      <w:r w:rsidR="002D6703">
        <w:t xml:space="preserve"> sets of</w:t>
      </w:r>
      <w:r w:rsidR="00C8432D">
        <w:t xml:space="preserve"> minutes</w:t>
      </w:r>
      <w:r w:rsidR="004064F8">
        <w:t xml:space="preserve"> were</w:t>
      </w:r>
      <w:r w:rsidR="00C8432D">
        <w:t xml:space="preserve"> a</w:t>
      </w:r>
      <w:r>
        <w:t>pproved and</w:t>
      </w:r>
      <w:r w:rsidR="000A2EC8">
        <w:t xml:space="preserve"> </w:t>
      </w:r>
      <w:r>
        <w:t>signed by the Chair</w:t>
      </w:r>
    </w:p>
    <w:p w14:paraId="1A5B2A8F" w14:textId="367C81C6" w:rsidR="00E4257D" w:rsidRDefault="00E4257D" w:rsidP="007C7DBC">
      <w:pPr>
        <w:pStyle w:val="ListParagraph"/>
        <w:tabs>
          <w:tab w:val="left" w:pos="567"/>
          <w:tab w:val="left" w:pos="2268"/>
        </w:tabs>
        <w:spacing w:after="0" w:line="240" w:lineRule="auto"/>
        <w:ind w:left="567" w:hanging="567"/>
        <w:jc w:val="both"/>
      </w:pPr>
    </w:p>
    <w:p w14:paraId="618B49E4" w14:textId="2FB2E537" w:rsidR="00E4257D" w:rsidRDefault="00C8432D" w:rsidP="007C7DBC">
      <w:pPr>
        <w:pStyle w:val="ListParagraph"/>
        <w:tabs>
          <w:tab w:val="left" w:pos="567"/>
          <w:tab w:val="left" w:pos="2268"/>
        </w:tabs>
        <w:spacing w:after="0" w:line="240" w:lineRule="auto"/>
        <w:ind w:left="567" w:hanging="567"/>
        <w:jc w:val="both"/>
        <w:rPr>
          <w:u w:val="single"/>
        </w:rPr>
      </w:pPr>
      <w:r>
        <w:t>4</w:t>
      </w:r>
      <w:r w:rsidR="00E4257D">
        <w:t>.</w:t>
      </w:r>
      <w:r w:rsidR="00E4257D">
        <w:tab/>
      </w:r>
      <w:r w:rsidR="00E4257D">
        <w:rPr>
          <w:u w:val="single"/>
        </w:rPr>
        <w:t>Matters arising from those minutes</w:t>
      </w:r>
    </w:p>
    <w:p w14:paraId="20B88135" w14:textId="6AEEABE9" w:rsidR="00325ED6" w:rsidRDefault="00C8432D" w:rsidP="00C8432D">
      <w:pPr>
        <w:pStyle w:val="ListParagraph"/>
        <w:tabs>
          <w:tab w:val="left" w:pos="567"/>
          <w:tab w:val="left" w:pos="2268"/>
        </w:tabs>
        <w:spacing w:after="0" w:line="240" w:lineRule="auto"/>
        <w:ind w:left="567" w:hanging="567"/>
        <w:jc w:val="both"/>
      </w:pPr>
      <w:r>
        <w:tab/>
      </w:r>
      <w:r w:rsidR="009D5418">
        <w:t xml:space="preserve">1.  </w:t>
      </w:r>
      <w:r>
        <w:t>Bale Road white lines had been painted</w:t>
      </w:r>
    </w:p>
    <w:p w14:paraId="3EDA39EE" w14:textId="3CD386FF" w:rsidR="00C8432D" w:rsidRDefault="00C8432D" w:rsidP="00C8432D">
      <w:pPr>
        <w:pStyle w:val="ListParagraph"/>
        <w:tabs>
          <w:tab w:val="left" w:pos="567"/>
          <w:tab w:val="left" w:pos="2268"/>
        </w:tabs>
        <w:spacing w:after="0" w:line="240" w:lineRule="auto"/>
        <w:ind w:left="567" w:hanging="567"/>
        <w:jc w:val="both"/>
      </w:pPr>
      <w:r>
        <w:tab/>
        <w:t xml:space="preserve">2.  </w:t>
      </w:r>
      <w:r w:rsidR="0076179F">
        <w:t xml:space="preserve">The </w:t>
      </w:r>
      <w:r w:rsidR="002D6703">
        <w:t xml:space="preserve">Locum </w:t>
      </w:r>
      <w:r w:rsidR="0076179F">
        <w:t>Clerk was investigating who owned the village</w:t>
      </w:r>
      <w:r w:rsidR="004064F8">
        <w:t>s</w:t>
      </w:r>
      <w:r w:rsidR="0076179F">
        <w:t xml:space="preserve"> medieval crosses and was awaiting a reply from Norfolk County Council.  She handed out details of the remains of the cross at Brinton and the cross at Sharrington obtained from the NCC website so far.  </w:t>
      </w:r>
    </w:p>
    <w:p w14:paraId="60476A56" w14:textId="2EC7509E" w:rsidR="00E4257D" w:rsidRDefault="00E4257D" w:rsidP="007C7DBC">
      <w:pPr>
        <w:pStyle w:val="ListParagraph"/>
        <w:tabs>
          <w:tab w:val="left" w:pos="567"/>
          <w:tab w:val="left" w:pos="2268"/>
        </w:tabs>
        <w:spacing w:after="0" w:line="240" w:lineRule="auto"/>
        <w:ind w:left="567" w:hanging="567"/>
        <w:jc w:val="both"/>
      </w:pPr>
    </w:p>
    <w:p w14:paraId="7226B858" w14:textId="61793B04" w:rsidR="00325ED6" w:rsidRDefault="004064F8" w:rsidP="007C7DBC">
      <w:pPr>
        <w:pStyle w:val="ListParagraph"/>
        <w:tabs>
          <w:tab w:val="left" w:pos="567"/>
          <w:tab w:val="left" w:pos="2268"/>
        </w:tabs>
        <w:spacing w:after="0" w:line="240" w:lineRule="auto"/>
        <w:ind w:left="567" w:hanging="567"/>
        <w:jc w:val="both"/>
      </w:pPr>
      <w:r>
        <w:t>5</w:t>
      </w:r>
      <w:r w:rsidR="00E4257D">
        <w:t>.</w:t>
      </w:r>
      <w:r w:rsidR="00E4257D">
        <w:tab/>
      </w:r>
      <w:r w:rsidR="00E4257D">
        <w:rPr>
          <w:u w:val="single"/>
        </w:rPr>
        <w:t>To receive reports from County and District Councillors</w:t>
      </w:r>
    </w:p>
    <w:p w14:paraId="44B0CC37" w14:textId="55B50B60" w:rsidR="00CA14B9" w:rsidRPr="00325ED6" w:rsidRDefault="00325ED6" w:rsidP="007C7DBC">
      <w:pPr>
        <w:pStyle w:val="ListParagraph"/>
        <w:tabs>
          <w:tab w:val="left" w:pos="567"/>
          <w:tab w:val="left" w:pos="2268"/>
        </w:tabs>
        <w:spacing w:after="0" w:line="240" w:lineRule="auto"/>
        <w:ind w:left="567" w:hanging="567"/>
        <w:jc w:val="both"/>
      </w:pPr>
      <w:r>
        <w:tab/>
      </w:r>
      <w:r w:rsidRPr="00325ED6">
        <w:rPr>
          <w:u w:val="single"/>
        </w:rPr>
        <w:t>County Cllr. M. Darby</w:t>
      </w:r>
      <w:r>
        <w:t xml:space="preserve"> had sent a report which had been circulated and is annexed to these minutes.</w:t>
      </w:r>
      <w:r w:rsidR="005355F4">
        <w:t xml:space="preserve"> The Clerk</w:t>
      </w:r>
      <w:r w:rsidR="002D6703">
        <w:t xml:space="preserve"> summarised</w:t>
      </w:r>
      <w:r w:rsidR="005355F4">
        <w:t xml:space="preserve"> this.</w:t>
      </w:r>
    </w:p>
    <w:p w14:paraId="63002DE1" w14:textId="18ECEF27" w:rsidR="008B2B58" w:rsidRDefault="00E4257D" w:rsidP="00BF560B">
      <w:pPr>
        <w:pStyle w:val="ListParagraph"/>
        <w:tabs>
          <w:tab w:val="left" w:pos="567"/>
          <w:tab w:val="left" w:pos="2268"/>
        </w:tabs>
        <w:spacing w:after="0" w:line="240" w:lineRule="auto"/>
        <w:ind w:left="567" w:hanging="567"/>
        <w:jc w:val="both"/>
      </w:pPr>
      <w:r>
        <w:tab/>
      </w:r>
      <w:r w:rsidRPr="00325ED6">
        <w:rPr>
          <w:u w:val="single"/>
        </w:rPr>
        <w:t xml:space="preserve">District Cllr. </w:t>
      </w:r>
      <w:r w:rsidR="00325ED6">
        <w:rPr>
          <w:u w:val="single"/>
        </w:rPr>
        <w:t xml:space="preserve">A. </w:t>
      </w:r>
      <w:r w:rsidRPr="00325ED6">
        <w:rPr>
          <w:u w:val="single"/>
        </w:rPr>
        <w:t>Brown</w:t>
      </w:r>
      <w:r>
        <w:t xml:space="preserve"> </w:t>
      </w:r>
    </w:p>
    <w:p w14:paraId="19F0CF10" w14:textId="2DB5C6C8" w:rsidR="00B97651" w:rsidRDefault="008B2B58" w:rsidP="00B97651">
      <w:pPr>
        <w:pStyle w:val="ListParagraph"/>
        <w:tabs>
          <w:tab w:val="left" w:pos="567"/>
          <w:tab w:val="left" w:pos="2268"/>
        </w:tabs>
        <w:spacing w:after="0" w:line="240" w:lineRule="auto"/>
        <w:ind w:left="567" w:hanging="567"/>
        <w:jc w:val="both"/>
      </w:pPr>
      <w:r>
        <w:tab/>
      </w:r>
      <w:r w:rsidR="00B97651">
        <w:t>Cllr. Brown had sent his report prior to the meeting, which had been circulated.  He further reported that he had chaired the Town &amp; Parish Forum where affordable housing had been discussed.  It had been reported that in connection with Ukrainian refugees, 80 places had been approved.  NNDC’s wellbeing strategy was outlined</w:t>
      </w:r>
      <w:r w:rsidR="002D6703">
        <w:t xml:space="preserve">. </w:t>
      </w:r>
      <w:r w:rsidR="00B97651">
        <w:t>9</w:t>
      </w:r>
      <w:r w:rsidR="00B97651" w:rsidRPr="00B97651">
        <w:rPr>
          <w:vertAlign w:val="superscript"/>
        </w:rPr>
        <w:t>th</w:t>
      </w:r>
      <w:r w:rsidR="00B97651">
        <w:t xml:space="preserve"> November had been advised as the cut</w:t>
      </w:r>
      <w:r w:rsidR="009843FC">
        <w:t>-</w:t>
      </w:r>
      <w:r w:rsidR="00B97651">
        <w:t xml:space="preserve">off date where parish councils need not co-opt councillors due to the elections in May 2023. </w:t>
      </w:r>
      <w:r w:rsidR="009843FC">
        <w:t>A new engagement strategy</w:t>
      </w:r>
      <w:r w:rsidR="002D6703">
        <w:t xml:space="preserve"> for NNDC</w:t>
      </w:r>
      <w:r w:rsidR="009843FC">
        <w:t xml:space="preserve"> had been outlined and a youth council was being set up.   Cllr. Brown had also attended a Town &amp; Country Planning Association meeting </w:t>
      </w:r>
      <w:r w:rsidR="00351B4B">
        <w:t>on the Strategic Flood Risk Assessment.  The Overview and Scrutiny</w:t>
      </w:r>
      <w:r w:rsidR="002D6703">
        <w:t xml:space="preserve"> Committee</w:t>
      </w:r>
      <w:r w:rsidR="00351B4B">
        <w:t xml:space="preserve"> had agreed to a rearrangement of the bin cycle collection after 5</w:t>
      </w:r>
      <w:r w:rsidR="00351B4B" w:rsidRPr="00351B4B">
        <w:rPr>
          <w:vertAlign w:val="superscript"/>
        </w:rPr>
        <w:t>th</w:t>
      </w:r>
      <w:r w:rsidR="00351B4B">
        <w:t xml:space="preserve"> September.  There was current disquiet amongst Serco employees </w:t>
      </w:r>
      <w:r w:rsidR="002D6703">
        <w:t>regarding</w:t>
      </w:r>
      <w:r w:rsidR="00351B4B">
        <w:t xml:space="preserve"> their pay.  Regarding nutrient neutrality, progress had been made</w:t>
      </w:r>
      <w:r w:rsidR="002D6703">
        <w:t>,</w:t>
      </w:r>
      <w:r w:rsidR="00351B4B">
        <w:t xml:space="preserve"> in that DEFRA had come forward with funding to appoint an officer to address this in each area.</w:t>
      </w:r>
    </w:p>
    <w:p w14:paraId="60700422" w14:textId="445B6597" w:rsidR="00351B4B" w:rsidRDefault="00351B4B" w:rsidP="00B97651">
      <w:pPr>
        <w:pStyle w:val="ListParagraph"/>
        <w:tabs>
          <w:tab w:val="left" w:pos="567"/>
          <w:tab w:val="left" w:pos="2268"/>
        </w:tabs>
        <w:spacing w:after="0" w:line="240" w:lineRule="auto"/>
        <w:ind w:left="567" w:hanging="567"/>
        <w:jc w:val="both"/>
      </w:pPr>
    </w:p>
    <w:p w14:paraId="73108EA4" w14:textId="76A9C436" w:rsidR="0044007C" w:rsidRDefault="00351B4B" w:rsidP="00BF560B">
      <w:pPr>
        <w:pStyle w:val="ListParagraph"/>
        <w:tabs>
          <w:tab w:val="left" w:pos="567"/>
          <w:tab w:val="left" w:pos="2268"/>
        </w:tabs>
        <w:spacing w:after="0" w:line="240" w:lineRule="auto"/>
        <w:ind w:left="567" w:hanging="567"/>
        <w:jc w:val="both"/>
      </w:pPr>
      <w:r>
        <w:t>6</w:t>
      </w:r>
      <w:r w:rsidR="00E4257D">
        <w:t>.</w:t>
      </w:r>
      <w:r w:rsidR="00533AC3">
        <w:tab/>
      </w:r>
      <w:r w:rsidR="00533AC3" w:rsidRPr="007C45DD">
        <w:rPr>
          <w:u w:val="single"/>
        </w:rPr>
        <w:t xml:space="preserve">Public questions, </w:t>
      </w:r>
      <w:proofErr w:type="gramStart"/>
      <w:r w:rsidR="00533AC3" w:rsidRPr="007C45DD">
        <w:rPr>
          <w:u w:val="single"/>
        </w:rPr>
        <w:t>comments</w:t>
      </w:r>
      <w:proofErr w:type="gramEnd"/>
      <w:r w:rsidR="00533AC3" w:rsidRPr="007C45DD">
        <w:rPr>
          <w:u w:val="single"/>
        </w:rPr>
        <w:t xml:space="preserve"> or representations</w:t>
      </w:r>
    </w:p>
    <w:p w14:paraId="0534150B" w14:textId="7774B2CB" w:rsidR="001D4C90" w:rsidRDefault="0044007C" w:rsidP="00BF560B">
      <w:pPr>
        <w:pStyle w:val="ListParagraph"/>
        <w:tabs>
          <w:tab w:val="left" w:pos="567"/>
          <w:tab w:val="left" w:pos="2268"/>
        </w:tabs>
        <w:spacing w:after="0" w:line="240" w:lineRule="auto"/>
        <w:ind w:left="567" w:hanging="567"/>
        <w:jc w:val="both"/>
      </w:pPr>
      <w:r>
        <w:tab/>
      </w:r>
      <w:r w:rsidR="00727EC8">
        <w:t>The following comments were made by members of the public.</w:t>
      </w:r>
      <w:r w:rsidR="00533AC3">
        <w:tab/>
      </w:r>
      <w:r w:rsidR="00D3099A">
        <w:t xml:space="preserve"> </w:t>
      </w:r>
    </w:p>
    <w:p w14:paraId="36957E71" w14:textId="257B9CEA" w:rsidR="001D4CD6" w:rsidRDefault="001D4CD6" w:rsidP="00727EC8">
      <w:pPr>
        <w:pStyle w:val="ListParagraph"/>
        <w:numPr>
          <w:ilvl w:val="0"/>
          <w:numId w:val="2"/>
        </w:numPr>
        <w:tabs>
          <w:tab w:val="left" w:pos="567"/>
          <w:tab w:val="left" w:pos="993"/>
        </w:tabs>
        <w:spacing w:after="0" w:line="240" w:lineRule="auto"/>
        <w:jc w:val="both"/>
      </w:pPr>
      <w:r>
        <w:t>Had the Bale Road problems been reported</w:t>
      </w:r>
      <w:r w:rsidR="002D6703">
        <w:t>?</w:t>
      </w:r>
      <w:r>
        <w:t xml:space="preserve">  Clerk confirmed they had.</w:t>
      </w:r>
    </w:p>
    <w:p w14:paraId="19872FFD" w14:textId="5762B0B1" w:rsidR="001D4CD6" w:rsidRDefault="001D4CD6" w:rsidP="00727EC8">
      <w:pPr>
        <w:pStyle w:val="ListParagraph"/>
        <w:numPr>
          <w:ilvl w:val="0"/>
          <w:numId w:val="2"/>
        </w:numPr>
        <w:tabs>
          <w:tab w:val="left" w:pos="567"/>
          <w:tab w:val="left" w:pos="993"/>
        </w:tabs>
        <w:spacing w:after="0" w:line="240" w:lineRule="auto"/>
        <w:jc w:val="both"/>
      </w:pPr>
      <w:r>
        <w:t xml:space="preserve">Regarding the planning application at Michael House, </w:t>
      </w:r>
      <w:r w:rsidR="002C2602">
        <w:t>the Parish Council had submitted good comments.</w:t>
      </w:r>
      <w:r w:rsidR="00E479F1">
        <w:t xml:space="preserve">  He showed photographs of cottages that had been renovated in keeping with their age and expressed the view that Michael’s House plans were not.  He explained that he had been investigating the history of that property going back to 1818.  With</w:t>
      </w:r>
      <w:r w:rsidR="00AC56FD">
        <w:t>in</w:t>
      </w:r>
      <w:r w:rsidR="00E479F1">
        <w:t xml:space="preserve"> the property is a section called “Jodrell’s Barn” </w:t>
      </w:r>
      <w:r w:rsidR="00E12800">
        <w:t xml:space="preserve">which at the time was a quality build.  It is probably the </w:t>
      </w:r>
      <w:r w:rsidR="00E12800">
        <w:lastRenderedPageBreak/>
        <w:t>oldest building</w:t>
      </w:r>
      <w:r w:rsidR="00117276">
        <w:t xml:space="preserve"> i</w:t>
      </w:r>
      <w:r w:rsidR="00E12800">
        <w:t xml:space="preserve">n the village.  </w:t>
      </w:r>
      <w:r w:rsidR="00117276">
        <w:t>Regarding the trees, four oaks on the ditch side should be set back ten feet.  He would be continuing his work on the history of the cottage.  There was a short discussion on the above.</w:t>
      </w:r>
    </w:p>
    <w:p w14:paraId="00216C3E" w14:textId="77777777" w:rsidR="00AC56FD" w:rsidRDefault="00AC56FD" w:rsidP="00AC56FD">
      <w:pPr>
        <w:pStyle w:val="ListParagraph"/>
        <w:tabs>
          <w:tab w:val="left" w:pos="567"/>
          <w:tab w:val="left" w:pos="993"/>
        </w:tabs>
        <w:spacing w:after="0" w:line="240" w:lineRule="auto"/>
        <w:ind w:left="930"/>
        <w:jc w:val="both"/>
      </w:pPr>
    </w:p>
    <w:p w14:paraId="197F1C6C" w14:textId="2143FCD4" w:rsidR="00F70EF8" w:rsidRDefault="00117276" w:rsidP="00F70EF8">
      <w:pPr>
        <w:pStyle w:val="ListParagraph"/>
        <w:tabs>
          <w:tab w:val="left" w:pos="567"/>
          <w:tab w:val="left" w:pos="2268"/>
        </w:tabs>
        <w:spacing w:after="0" w:line="240" w:lineRule="auto"/>
        <w:ind w:left="567" w:hanging="567"/>
        <w:jc w:val="both"/>
        <w:rPr>
          <w:u w:val="single"/>
        </w:rPr>
      </w:pPr>
      <w:r>
        <w:t>7</w:t>
      </w:r>
      <w:r w:rsidR="005D2A37">
        <w:t>.</w:t>
      </w:r>
      <w:r w:rsidR="005D2A37">
        <w:tab/>
      </w:r>
      <w:r w:rsidR="005D2A37">
        <w:rPr>
          <w:u w:val="single"/>
        </w:rPr>
        <w:t>Planning</w:t>
      </w:r>
      <w:r w:rsidR="006F09E0">
        <w:t xml:space="preserve"> </w:t>
      </w:r>
    </w:p>
    <w:p w14:paraId="10B840F8" w14:textId="676768BD" w:rsidR="009C3FFB" w:rsidRDefault="00117276" w:rsidP="00F70EF8">
      <w:pPr>
        <w:pStyle w:val="ListParagraph"/>
        <w:tabs>
          <w:tab w:val="left" w:pos="567"/>
          <w:tab w:val="left" w:pos="2268"/>
        </w:tabs>
        <w:spacing w:after="0" w:line="240" w:lineRule="auto"/>
        <w:ind w:left="567" w:hanging="567"/>
        <w:jc w:val="both"/>
      </w:pPr>
      <w:r>
        <w:t>7</w:t>
      </w:r>
      <w:r w:rsidR="005D2A37">
        <w:t>.1</w:t>
      </w:r>
      <w:r w:rsidR="005D2A37">
        <w:tab/>
      </w:r>
      <w:r w:rsidR="009C3FFB" w:rsidRPr="009C3FFB">
        <w:rPr>
          <w:u w:val="single"/>
        </w:rPr>
        <w:t>To discuss and make observations on any applications received after the date of this Agenda</w:t>
      </w:r>
    </w:p>
    <w:p w14:paraId="3089AC83" w14:textId="77777777" w:rsidR="00117276" w:rsidRDefault="00AE512B" w:rsidP="00D1371E">
      <w:pPr>
        <w:pStyle w:val="ListParagraph"/>
        <w:tabs>
          <w:tab w:val="left" w:pos="567"/>
          <w:tab w:val="left" w:pos="2268"/>
        </w:tabs>
        <w:spacing w:after="0" w:line="240" w:lineRule="auto"/>
        <w:ind w:left="567" w:hanging="567"/>
        <w:jc w:val="both"/>
      </w:pPr>
      <w:r>
        <w:tab/>
        <w:t>None</w:t>
      </w:r>
    </w:p>
    <w:p w14:paraId="52F57C2C" w14:textId="1ACBC8CD" w:rsidR="00117276" w:rsidRDefault="00117276" w:rsidP="00D1371E">
      <w:pPr>
        <w:pStyle w:val="ListParagraph"/>
        <w:tabs>
          <w:tab w:val="left" w:pos="567"/>
          <w:tab w:val="left" w:pos="2268"/>
        </w:tabs>
        <w:spacing w:after="0" w:line="240" w:lineRule="auto"/>
        <w:ind w:left="567" w:hanging="567"/>
        <w:jc w:val="both"/>
      </w:pPr>
      <w:r>
        <w:t>7.2</w:t>
      </w:r>
      <w:r>
        <w:tab/>
      </w:r>
      <w:r>
        <w:rPr>
          <w:u w:val="single"/>
        </w:rPr>
        <w:t>To discuss and make observations on the following:</w:t>
      </w:r>
    </w:p>
    <w:p w14:paraId="25D99B5A" w14:textId="2AD5FC81" w:rsidR="00D1371E" w:rsidRDefault="00117276" w:rsidP="00D1371E">
      <w:pPr>
        <w:pStyle w:val="ListParagraph"/>
        <w:tabs>
          <w:tab w:val="left" w:pos="567"/>
          <w:tab w:val="left" w:pos="2268"/>
        </w:tabs>
        <w:spacing w:after="0" w:line="240" w:lineRule="auto"/>
        <w:ind w:left="567" w:hanging="567"/>
        <w:jc w:val="both"/>
      </w:pPr>
      <w:r>
        <w:tab/>
      </w:r>
      <w:r w:rsidRPr="00117276">
        <w:rPr>
          <w:i/>
          <w:iCs/>
        </w:rPr>
        <w:t>PF/22</w:t>
      </w:r>
      <w:r w:rsidR="004C5354">
        <w:rPr>
          <w:i/>
          <w:iCs/>
        </w:rPr>
        <w:t>/</w:t>
      </w:r>
      <w:r w:rsidRPr="00117276">
        <w:rPr>
          <w:i/>
          <w:iCs/>
        </w:rPr>
        <w:t>1641 Conversion of single storey outbuilding to annexe accommodati</w:t>
      </w:r>
      <w:r>
        <w:rPr>
          <w:i/>
          <w:iCs/>
        </w:rPr>
        <w:t>o</w:t>
      </w:r>
      <w:r w:rsidRPr="00117276">
        <w:rPr>
          <w:i/>
          <w:iCs/>
        </w:rPr>
        <w:t>n. External alterations including insertion of windows and roof lights, raising of height of part of roof – 1 Marestail Cottages, The Street, Brinton</w:t>
      </w:r>
      <w:r>
        <w:rPr>
          <w:i/>
          <w:iCs/>
        </w:rPr>
        <w:t xml:space="preserve"> </w:t>
      </w:r>
      <w:r w:rsidR="004C5354">
        <w:rPr>
          <w:i/>
          <w:iCs/>
        </w:rPr>
        <w:t xml:space="preserve">– </w:t>
      </w:r>
      <w:r w:rsidR="004C5354">
        <w:t xml:space="preserve">Cllr. Bishop outlined the history </w:t>
      </w:r>
      <w:r w:rsidR="00AC56FD">
        <w:t>and standard of previous</w:t>
      </w:r>
      <w:r w:rsidR="004C5354">
        <w:t xml:space="preserve"> renovation at this cottage.  Agreed there was no objection to this application.</w:t>
      </w:r>
    </w:p>
    <w:p w14:paraId="14BE10FC" w14:textId="03636ED5" w:rsidR="004C5354" w:rsidRDefault="004C5354" w:rsidP="00D1371E">
      <w:pPr>
        <w:pStyle w:val="ListParagraph"/>
        <w:tabs>
          <w:tab w:val="left" w:pos="567"/>
          <w:tab w:val="left" w:pos="2268"/>
        </w:tabs>
        <w:spacing w:after="0" w:line="240" w:lineRule="auto"/>
        <w:ind w:left="567" w:hanging="567"/>
        <w:jc w:val="both"/>
      </w:pPr>
      <w:r>
        <w:t>7.3</w:t>
      </w:r>
      <w:r>
        <w:tab/>
      </w:r>
      <w:r>
        <w:rPr>
          <w:u w:val="single"/>
        </w:rPr>
        <w:t>Update on Conservation Appraisal</w:t>
      </w:r>
    </w:p>
    <w:p w14:paraId="3ED341E6" w14:textId="7D4007BF" w:rsidR="004C5354" w:rsidRPr="004C5354" w:rsidRDefault="004C5354" w:rsidP="00D1371E">
      <w:pPr>
        <w:pStyle w:val="ListParagraph"/>
        <w:tabs>
          <w:tab w:val="left" w:pos="567"/>
          <w:tab w:val="left" w:pos="2268"/>
        </w:tabs>
        <w:spacing w:after="0" w:line="240" w:lineRule="auto"/>
        <w:ind w:left="567" w:hanging="567"/>
        <w:jc w:val="both"/>
      </w:pPr>
      <w:r>
        <w:tab/>
        <w:t xml:space="preserve">District Cllr. Brown advised that the Conservation Appraisal had gone to full Council and had been approved.  A rural conservation appraisal was due, </w:t>
      </w:r>
      <w:r w:rsidR="00AC56FD">
        <w:t>although</w:t>
      </w:r>
      <w:r>
        <w:t xml:space="preserve"> he did not know the time scale</w:t>
      </w:r>
      <w:r w:rsidR="00AC56FD">
        <w:t>.  He</w:t>
      </w:r>
      <w:r>
        <w:t xml:space="preserve"> would recommend that Brinton and Sharrington be put within a rural conservation area.  The conservation team accept there is no reason in landscape terms why it could not </w:t>
      </w:r>
      <w:r w:rsidR="00D827E6">
        <w:t>be included.  The forthcoming Glaven Valley Appraisal was discussed and Cllr. Brown explained that the planners would like to consult on this Appraisal.</w:t>
      </w:r>
      <w:r>
        <w:t xml:space="preserve"> </w:t>
      </w:r>
      <w:r>
        <w:tab/>
      </w:r>
    </w:p>
    <w:p w14:paraId="232AF9C8" w14:textId="5CE9C03D" w:rsidR="00D1371E" w:rsidRDefault="00117276" w:rsidP="00D1371E">
      <w:pPr>
        <w:tabs>
          <w:tab w:val="left" w:pos="567"/>
          <w:tab w:val="left" w:pos="2268"/>
        </w:tabs>
        <w:spacing w:after="0" w:line="240" w:lineRule="auto"/>
        <w:ind w:left="567" w:hanging="567"/>
        <w:jc w:val="both"/>
        <w:rPr>
          <w:u w:val="single"/>
        </w:rPr>
      </w:pPr>
      <w:r>
        <w:t>7</w:t>
      </w:r>
      <w:r w:rsidR="00D1371E">
        <w:t>.</w:t>
      </w:r>
      <w:r w:rsidR="00D827E6">
        <w:t>4</w:t>
      </w:r>
      <w:r w:rsidR="00D1371E">
        <w:tab/>
      </w:r>
      <w:r w:rsidR="00D1371E" w:rsidRPr="002D750D">
        <w:rPr>
          <w:u w:val="single"/>
        </w:rPr>
        <w:t>Update on other applications</w:t>
      </w:r>
    </w:p>
    <w:p w14:paraId="0E80BB28" w14:textId="6621BE7A" w:rsidR="007B419C" w:rsidRPr="007B419C" w:rsidRDefault="007B419C" w:rsidP="00D1371E">
      <w:pPr>
        <w:tabs>
          <w:tab w:val="left" w:pos="567"/>
          <w:tab w:val="left" w:pos="2268"/>
        </w:tabs>
        <w:spacing w:after="0" w:line="240" w:lineRule="auto"/>
        <w:ind w:left="567" w:hanging="567"/>
        <w:jc w:val="both"/>
        <w:rPr>
          <w:i/>
          <w:iCs/>
        </w:rPr>
      </w:pPr>
      <w:r>
        <w:tab/>
      </w:r>
      <w:r>
        <w:rPr>
          <w:i/>
          <w:iCs/>
        </w:rPr>
        <w:t>PF/22/1426 Two storey side extension to replace existing single storey extension, removal of front Leylandii hedge and relocation of vehicle access and parking place – Bramblings, The Street, Sharrington</w:t>
      </w:r>
      <w:r w:rsidR="00AC56FD">
        <w:rPr>
          <w:i/>
          <w:iCs/>
        </w:rPr>
        <w:t>, and</w:t>
      </w:r>
    </w:p>
    <w:p w14:paraId="12E86E4F" w14:textId="77777777" w:rsidR="007B419C" w:rsidRDefault="00D827E6" w:rsidP="00ED0A76">
      <w:pPr>
        <w:pStyle w:val="ListParagraph"/>
        <w:tabs>
          <w:tab w:val="left" w:pos="567"/>
          <w:tab w:val="left" w:pos="2268"/>
        </w:tabs>
        <w:spacing w:after="0" w:line="240" w:lineRule="auto"/>
        <w:ind w:left="567" w:hanging="567"/>
        <w:jc w:val="both"/>
        <w:rPr>
          <w:rStyle w:val="casenumber"/>
          <w:rFonts w:cstheme="minorHAnsi"/>
          <w:i/>
          <w:color w:val="333333"/>
          <w:shd w:val="clear" w:color="auto" w:fill="FFFFFF"/>
        </w:rPr>
      </w:pPr>
      <w:r w:rsidRPr="00D827E6">
        <w:rPr>
          <w:rStyle w:val="casenumber"/>
          <w:rFonts w:cstheme="minorHAnsi"/>
          <w:i/>
          <w:color w:val="333333"/>
          <w:shd w:val="clear" w:color="auto" w:fill="FFFFFF"/>
        </w:rPr>
        <w:tab/>
      </w:r>
      <w:r>
        <w:rPr>
          <w:rStyle w:val="casenumber"/>
          <w:rFonts w:cstheme="minorHAnsi"/>
          <w:i/>
          <w:color w:val="333333"/>
          <w:shd w:val="clear" w:color="auto" w:fill="FFFFFF"/>
        </w:rPr>
        <w:t>PF/22/1402 First floor extension and external alterations to dwelling; external alterations including replacement roof to attached domestic workshop – Michael House, Bale Road, Sharrington, NR</w:t>
      </w:r>
      <w:r w:rsidR="007B419C">
        <w:rPr>
          <w:rStyle w:val="casenumber"/>
          <w:rFonts w:cstheme="minorHAnsi"/>
          <w:i/>
          <w:color w:val="333333"/>
          <w:shd w:val="clear" w:color="auto" w:fill="FFFFFF"/>
        </w:rPr>
        <w:t xml:space="preserve">24 2PG </w:t>
      </w:r>
    </w:p>
    <w:p w14:paraId="51B93634" w14:textId="32F6D2B0" w:rsidR="00D827E6" w:rsidRDefault="007B419C" w:rsidP="00ED0A76">
      <w:pPr>
        <w:pStyle w:val="ListParagraph"/>
        <w:tabs>
          <w:tab w:val="left" w:pos="567"/>
          <w:tab w:val="left" w:pos="2268"/>
        </w:tabs>
        <w:spacing w:after="0" w:line="240" w:lineRule="auto"/>
        <w:ind w:left="567" w:hanging="567"/>
        <w:jc w:val="both"/>
        <w:rPr>
          <w:rStyle w:val="casenumber"/>
          <w:rFonts w:cstheme="minorHAnsi"/>
          <w:i/>
          <w:color w:val="333333"/>
          <w:shd w:val="clear" w:color="auto" w:fill="FFFFFF"/>
        </w:rPr>
      </w:pPr>
      <w:r>
        <w:rPr>
          <w:rStyle w:val="casenumber"/>
          <w:rFonts w:cstheme="minorHAnsi"/>
          <w:i/>
          <w:color w:val="333333"/>
          <w:shd w:val="clear" w:color="auto" w:fill="FFFFFF"/>
        </w:rPr>
        <w:tab/>
      </w:r>
      <w:r>
        <w:rPr>
          <w:rStyle w:val="casenumber"/>
          <w:rFonts w:cstheme="minorHAnsi"/>
          <w:iCs/>
          <w:color w:val="333333"/>
          <w:shd w:val="clear" w:color="auto" w:fill="FFFFFF"/>
        </w:rPr>
        <w:t xml:space="preserve">The Parish Council had made their comments and submitted them on both applications.  </w:t>
      </w:r>
      <w:r w:rsidR="00655A09">
        <w:rPr>
          <w:rStyle w:val="casenumber"/>
          <w:rFonts w:cstheme="minorHAnsi"/>
          <w:iCs/>
          <w:color w:val="333333"/>
          <w:shd w:val="clear" w:color="auto" w:fill="FFFFFF"/>
        </w:rPr>
        <w:t>A member of the public had be</w:t>
      </w:r>
      <w:r>
        <w:rPr>
          <w:rStyle w:val="casenumber"/>
          <w:rFonts w:cstheme="minorHAnsi"/>
          <w:iCs/>
          <w:color w:val="333333"/>
          <w:shd w:val="clear" w:color="auto" w:fill="FFFFFF"/>
        </w:rPr>
        <w:t xml:space="preserve">en in touch with </w:t>
      </w:r>
      <w:r w:rsidR="00655A09">
        <w:rPr>
          <w:rStyle w:val="casenumber"/>
          <w:rFonts w:cstheme="minorHAnsi"/>
          <w:iCs/>
          <w:color w:val="333333"/>
          <w:shd w:val="clear" w:color="auto" w:fill="FFFFFF"/>
        </w:rPr>
        <w:t xml:space="preserve">the </w:t>
      </w:r>
      <w:r>
        <w:rPr>
          <w:rStyle w:val="casenumber"/>
          <w:rFonts w:cstheme="minorHAnsi"/>
          <w:iCs/>
          <w:color w:val="333333"/>
          <w:shd w:val="clear" w:color="auto" w:fill="FFFFFF"/>
        </w:rPr>
        <w:t>conservation officer and would be sending a letter to him on the architectural side which he felt was important.   Cllr. Brown would offer to meet the applicant</w:t>
      </w:r>
      <w:r w:rsidR="00655A09">
        <w:rPr>
          <w:rStyle w:val="casenumber"/>
          <w:rFonts w:cstheme="minorHAnsi"/>
          <w:iCs/>
          <w:color w:val="333333"/>
          <w:shd w:val="clear" w:color="auto" w:fill="FFFFFF"/>
        </w:rPr>
        <w:t>s</w:t>
      </w:r>
      <w:r>
        <w:rPr>
          <w:rStyle w:val="casenumber"/>
          <w:rFonts w:cstheme="minorHAnsi"/>
          <w:iCs/>
          <w:color w:val="333333"/>
          <w:shd w:val="clear" w:color="auto" w:fill="FFFFFF"/>
        </w:rPr>
        <w:t xml:space="preserve"> as cabinet member for planning</w:t>
      </w:r>
    </w:p>
    <w:p w14:paraId="3B2E754D" w14:textId="568BA4DF" w:rsidR="009654C9" w:rsidRDefault="00303F4E" w:rsidP="00ED0A76">
      <w:pPr>
        <w:pStyle w:val="ListParagraph"/>
        <w:tabs>
          <w:tab w:val="left" w:pos="567"/>
          <w:tab w:val="left" w:pos="2268"/>
        </w:tabs>
        <w:spacing w:after="0" w:line="240" w:lineRule="auto"/>
        <w:ind w:left="567" w:hanging="567"/>
        <w:jc w:val="both"/>
        <w:rPr>
          <w:rStyle w:val="casenumber"/>
          <w:rFonts w:cstheme="minorHAnsi"/>
          <w:iCs/>
          <w:color w:val="333333"/>
          <w:u w:val="single"/>
          <w:shd w:val="clear" w:color="auto" w:fill="FFFFFF"/>
        </w:rPr>
      </w:pPr>
      <w:r>
        <w:rPr>
          <w:rStyle w:val="casenumber"/>
          <w:rFonts w:cstheme="minorHAnsi"/>
          <w:iCs/>
          <w:color w:val="333333"/>
          <w:shd w:val="clear" w:color="auto" w:fill="FFFFFF"/>
        </w:rPr>
        <w:t>7.5</w:t>
      </w:r>
      <w:r w:rsidR="009654C9">
        <w:rPr>
          <w:rStyle w:val="casenumber"/>
          <w:rFonts w:cstheme="minorHAnsi"/>
          <w:iCs/>
          <w:color w:val="333333"/>
          <w:shd w:val="clear" w:color="auto" w:fill="FFFFFF"/>
        </w:rPr>
        <w:tab/>
      </w:r>
      <w:r w:rsidR="009654C9">
        <w:rPr>
          <w:rStyle w:val="casenumber"/>
          <w:rFonts w:cstheme="minorHAnsi"/>
          <w:iCs/>
          <w:color w:val="333333"/>
          <w:u w:val="single"/>
          <w:shd w:val="clear" w:color="auto" w:fill="FFFFFF"/>
        </w:rPr>
        <w:t>Enforcement Matters</w:t>
      </w:r>
    </w:p>
    <w:p w14:paraId="73EA8A18" w14:textId="696BEF9D" w:rsidR="00303F4E" w:rsidRDefault="00303F4E" w:rsidP="00ED0A76">
      <w:pPr>
        <w:pStyle w:val="ListParagraph"/>
        <w:tabs>
          <w:tab w:val="left" w:pos="567"/>
          <w:tab w:val="left" w:pos="2268"/>
        </w:tabs>
        <w:spacing w:after="0" w:line="240" w:lineRule="auto"/>
        <w:ind w:left="567" w:hanging="567"/>
        <w:jc w:val="both"/>
        <w:rPr>
          <w:rStyle w:val="casenumber"/>
          <w:rFonts w:cstheme="minorHAnsi"/>
          <w:iCs/>
          <w:color w:val="333333"/>
          <w:u w:val="single"/>
          <w:shd w:val="clear" w:color="auto" w:fill="FFFFFF"/>
        </w:rPr>
      </w:pPr>
      <w:r>
        <w:rPr>
          <w:rStyle w:val="casenumber"/>
          <w:rFonts w:cstheme="minorHAnsi"/>
          <w:iCs/>
          <w:color w:val="333333"/>
          <w:shd w:val="clear" w:color="auto" w:fill="FFFFFF"/>
        </w:rPr>
        <w:tab/>
        <w:t xml:space="preserve"> </w:t>
      </w:r>
      <w:r>
        <w:rPr>
          <w:rStyle w:val="casenumber"/>
          <w:rFonts w:cstheme="minorHAnsi"/>
          <w:i/>
          <w:color w:val="333333"/>
          <w:shd w:val="clear" w:color="auto" w:fill="FFFFFF"/>
        </w:rPr>
        <w:t>Primrose Grove, Thornage Road, Sharrington –</w:t>
      </w:r>
      <w:r>
        <w:rPr>
          <w:rStyle w:val="casenumber"/>
          <w:rFonts w:cstheme="minorHAnsi"/>
          <w:iCs/>
          <w:color w:val="333333"/>
          <w:shd w:val="clear" w:color="auto" w:fill="FFFFFF"/>
        </w:rPr>
        <w:t xml:space="preserve"> The Clerk had sen</w:t>
      </w:r>
      <w:r w:rsidR="00020353">
        <w:rPr>
          <w:rStyle w:val="casenumber"/>
          <w:rFonts w:cstheme="minorHAnsi"/>
          <w:iCs/>
          <w:color w:val="333333"/>
          <w:shd w:val="clear" w:color="auto" w:fill="FFFFFF"/>
        </w:rPr>
        <w:t>t</w:t>
      </w:r>
      <w:r>
        <w:rPr>
          <w:rStyle w:val="casenumber"/>
          <w:rFonts w:cstheme="minorHAnsi"/>
          <w:iCs/>
          <w:color w:val="333333"/>
          <w:shd w:val="clear" w:color="auto" w:fill="FFFFFF"/>
        </w:rPr>
        <w:t xml:space="preserve"> a reminder to the enforcement team at NNDC</w:t>
      </w:r>
    </w:p>
    <w:p w14:paraId="57317E87" w14:textId="3D49393F" w:rsidR="007B419C" w:rsidRDefault="007B419C" w:rsidP="007B419C">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r>
      <w:r>
        <w:rPr>
          <w:rStyle w:val="casenumber"/>
          <w:rFonts w:cstheme="minorHAnsi"/>
          <w:i/>
          <w:color w:val="333333"/>
          <w:shd w:val="clear" w:color="auto" w:fill="FFFFFF"/>
        </w:rPr>
        <w:t>PF/20/1278 Removal of Condition 3 (hedge retention) of planning permission PF/93/0561 to regularise position following removal of hedg</w:t>
      </w:r>
      <w:r w:rsidRPr="00ED0A76">
        <w:rPr>
          <w:rStyle w:val="casenumber"/>
          <w:rFonts w:cstheme="minorHAnsi"/>
          <w:i/>
          <w:color w:val="333333"/>
          <w:shd w:val="clear" w:color="auto" w:fill="FFFFFF"/>
        </w:rPr>
        <w:t xml:space="preserve">e </w:t>
      </w:r>
      <w:r w:rsidRPr="00ED0A76">
        <w:rPr>
          <w:rStyle w:val="address"/>
          <w:i/>
        </w:rPr>
        <w:t>–</w:t>
      </w:r>
      <w:r w:rsidRPr="00ED0A76">
        <w:rPr>
          <w:rStyle w:val="address"/>
          <w:rFonts w:cstheme="minorHAnsi"/>
          <w:i/>
          <w:color w:val="333333"/>
          <w:shd w:val="clear" w:color="auto" w:fill="FFFFFF"/>
        </w:rPr>
        <w:t xml:space="preserve"> Knockavoe, Sharrington</w:t>
      </w:r>
      <w:r>
        <w:rPr>
          <w:rStyle w:val="address"/>
          <w:rFonts w:cstheme="minorHAnsi"/>
          <w:iCs/>
          <w:color w:val="333333"/>
          <w:shd w:val="clear" w:color="auto" w:fill="FFFFFF"/>
        </w:rPr>
        <w:t xml:space="preserve"> – </w:t>
      </w:r>
      <w:r w:rsidR="00303F4E">
        <w:rPr>
          <w:rStyle w:val="address"/>
          <w:rFonts w:cstheme="minorHAnsi"/>
          <w:iCs/>
          <w:color w:val="333333"/>
          <w:shd w:val="clear" w:color="auto" w:fill="FFFFFF"/>
        </w:rPr>
        <w:t xml:space="preserve">This had been refused, but it was not known whether removal of the fence was to be enforced.  District Cllr. Brown to enquire.  </w:t>
      </w:r>
    </w:p>
    <w:p w14:paraId="42BB0B9E" w14:textId="409DF6F0" w:rsidR="007B419C" w:rsidRDefault="007B419C"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p>
    <w:p w14:paraId="071723CB" w14:textId="57AE975F" w:rsidR="00303F4E" w:rsidRDefault="00303F4E"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8.</w:t>
      </w:r>
      <w:r>
        <w:rPr>
          <w:rStyle w:val="casenumber"/>
          <w:rFonts w:cstheme="minorHAnsi"/>
          <w:iCs/>
          <w:color w:val="333333"/>
          <w:shd w:val="clear" w:color="auto" w:fill="FFFFFF"/>
        </w:rPr>
        <w:tab/>
      </w:r>
      <w:r>
        <w:rPr>
          <w:rStyle w:val="casenumber"/>
          <w:rFonts w:cstheme="minorHAnsi"/>
          <w:iCs/>
          <w:color w:val="333333"/>
          <w:u w:val="single"/>
          <w:shd w:val="clear" w:color="auto" w:fill="FFFFFF"/>
        </w:rPr>
        <w:t>To discuss speeding in villages</w:t>
      </w:r>
    </w:p>
    <w:p w14:paraId="5FF1EA3B" w14:textId="62875ADD" w:rsidR="00303F4E" w:rsidRPr="00303F4E" w:rsidRDefault="00303F4E"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This had been discussed in the </w:t>
      </w:r>
      <w:proofErr w:type="gramStart"/>
      <w:r>
        <w:rPr>
          <w:rStyle w:val="casenumber"/>
          <w:rFonts w:cstheme="minorHAnsi"/>
          <w:iCs/>
          <w:color w:val="333333"/>
          <w:shd w:val="clear" w:color="auto" w:fill="FFFFFF"/>
        </w:rPr>
        <w:t>past</w:t>
      </w:r>
      <w:r w:rsidR="00020353">
        <w:rPr>
          <w:rStyle w:val="casenumber"/>
          <w:rFonts w:cstheme="minorHAnsi"/>
          <w:iCs/>
          <w:color w:val="333333"/>
          <w:shd w:val="clear" w:color="auto" w:fill="FFFFFF"/>
        </w:rPr>
        <w:t>, when</w:t>
      </w:r>
      <w:proofErr w:type="gramEnd"/>
      <w:r w:rsidR="00020353">
        <w:rPr>
          <w:rStyle w:val="casenumber"/>
          <w:rFonts w:cstheme="minorHAnsi"/>
          <w:iCs/>
          <w:color w:val="333333"/>
          <w:shd w:val="clear" w:color="auto" w:fill="FFFFFF"/>
        </w:rPr>
        <w:t xml:space="preserve"> </w:t>
      </w:r>
      <w:r>
        <w:rPr>
          <w:rStyle w:val="casenumber"/>
          <w:rFonts w:cstheme="minorHAnsi"/>
          <w:iCs/>
          <w:color w:val="333333"/>
          <w:shd w:val="clear" w:color="auto" w:fill="FFFFFF"/>
        </w:rPr>
        <w:t xml:space="preserve">it had been decided not to request speed signs due to enforcement difficulties.  If 30mph signed were provided, there would have to be repeaters throughout the 30mph area, which would urbanise the villages.  Cllr. Brown suggested sharing a SAM2 sign purchase.  </w:t>
      </w:r>
      <w:r w:rsidR="00655A09">
        <w:rPr>
          <w:rStyle w:val="casenumber"/>
          <w:rFonts w:cstheme="minorHAnsi"/>
          <w:iCs/>
          <w:color w:val="333333"/>
          <w:shd w:val="clear" w:color="auto" w:fill="FFFFFF"/>
        </w:rPr>
        <w:t>He knew County Cllr. Aquarone was working with the County Council on the subject</w:t>
      </w:r>
      <w:r w:rsidR="00020353">
        <w:rPr>
          <w:rStyle w:val="casenumber"/>
          <w:rFonts w:cstheme="minorHAnsi"/>
          <w:iCs/>
          <w:color w:val="333333"/>
          <w:shd w:val="clear" w:color="auto" w:fill="FFFFFF"/>
        </w:rPr>
        <w:t xml:space="preserve"> and may be able to assist with the problem</w:t>
      </w:r>
      <w:r w:rsidR="00655A09">
        <w:rPr>
          <w:rStyle w:val="casenumber"/>
          <w:rFonts w:cstheme="minorHAnsi"/>
          <w:iCs/>
          <w:color w:val="333333"/>
          <w:shd w:val="clear" w:color="auto" w:fill="FFFFFF"/>
        </w:rPr>
        <w:t>.  A member of the public pointed out there had been three collisions at the sharp bend by Sharrington Hall which was felt to be particularly dangerous for pedestrians.  Agreed Clerk to request painted “Slow” signs on either side of the bend.  Otherwise</w:t>
      </w:r>
      <w:r w:rsidR="00020353">
        <w:rPr>
          <w:rStyle w:val="casenumber"/>
          <w:rFonts w:cstheme="minorHAnsi"/>
          <w:iCs/>
          <w:color w:val="333333"/>
          <w:shd w:val="clear" w:color="auto" w:fill="FFFFFF"/>
        </w:rPr>
        <w:t xml:space="preserve"> agreed</w:t>
      </w:r>
      <w:r w:rsidR="00655A09">
        <w:rPr>
          <w:rStyle w:val="casenumber"/>
          <w:rFonts w:cstheme="minorHAnsi"/>
          <w:iCs/>
          <w:color w:val="333333"/>
          <w:shd w:val="clear" w:color="auto" w:fill="FFFFFF"/>
        </w:rPr>
        <w:t xml:space="preserve"> the situation would be monitored.</w:t>
      </w:r>
    </w:p>
    <w:p w14:paraId="139C2CA1" w14:textId="3B3B800E" w:rsidR="007B419C" w:rsidRDefault="007B419C"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p>
    <w:p w14:paraId="74AC7ED6" w14:textId="37826497" w:rsidR="009D1C0F" w:rsidRDefault="009D1C0F"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9.</w:t>
      </w:r>
      <w:r>
        <w:rPr>
          <w:rStyle w:val="casenumber"/>
          <w:rFonts w:cstheme="minorHAnsi"/>
          <w:iCs/>
          <w:color w:val="333333"/>
          <w:shd w:val="clear" w:color="auto" w:fill="FFFFFF"/>
        </w:rPr>
        <w:tab/>
      </w:r>
      <w:r>
        <w:rPr>
          <w:rStyle w:val="casenumber"/>
          <w:rFonts w:cstheme="minorHAnsi"/>
          <w:iCs/>
          <w:color w:val="333333"/>
          <w:u w:val="single"/>
          <w:shd w:val="clear" w:color="auto" w:fill="FFFFFF"/>
        </w:rPr>
        <w:t>To discuss overgrown footpaths at Bullfer Grove and agree any action</w:t>
      </w:r>
    </w:p>
    <w:p w14:paraId="2059BC0A" w14:textId="5A6E30F0" w:rsidR="009D1C0F" w:rsidRDefault="009D1C0F"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The Clerk had visited the wood </w:t>
      </w:r>
      <w:r w:rsidR="00020353">
        <w:rPr>
          <w:rStyle w:val="casenumber"/>
          <w:rFonts w:cstheme="minorHAnsi"/>
          <w:iCs/>
          <w:color w:val="333333"/>
          <w:shd w:val="clear" w:color="auto" w:fill="FFFFFF"/>
        </w:rPr>
        <w:t xml:space="preserve">with a resident </w:t>
      </w:r>
      <w:r>
        <w:rPr>
          <w:rStyle w:val="casenumber"/>
          <w:rFonts w:cstheme="minorHAnsi"/>
          <w:iCs/>
          <w:color w:val="333333"/>
          <w:shd w:val="clear" w:color="auto" w:fill="FFFFFF"/>
        </w:rPr>
        <w:t>and</w:t>
      </w:r>
      <w:r w:rsidR="00020353">
        <w:rPr>
          <w:rStyle w:val="casenumber"/>
          <w:rFonts w:cstheme="minorHAnsi"/>
          <w:iCs/>
          <w:color w:val="333333"/>
          <w:shd w:val="clear" w:color="auto" w:fill="FFFFFF"/>
        </w:rPr>
        <w:t xml:space="preserve"> had</w:t>
      </w:r>
      <w:r>
        <w:rPr>
          <w:rStyle w:val="casenumber"/>
          <w:rFonts w:cstheme="minorHAnsi"/>
          <w:iCs/>
          <w:color w:val="333333"/>
          <w:shd w:val="clear" w:color="auto" w:fill="FFFFFF"/>
        </w:rPr>
        <w:t xml:space="preserve"> found the footpath around the outer edge almost impassable, although the inner path was better.  The gate needed repair, as did the NT sign, which was currently propped up.  It was noted that trees had been planted.  A member of the public also outlined the state of the wood.  Agreed Clerk to write to NT </w:t>
      </w:r>
      <w:r w:rsidR="00020353">
        <w:rPr>
          <w:rStyle w:val="casenumber"/>
          <w:rFonts w:cstheme="minorHAnsi"/>
          <w:iCs/>
          <w:color w:val="333333"/>
          <w:shd w:val="clear" w:color="auto" w:fill="FFFFFF"/>
        </w:rPr>
        <w:t>asking</w:t>
      </w:r>
      <w:r>
        <w:rPr>
          <w:rStyle w:val="casenumber"/>
          <w:rFonts w:cstheme="minorHAnsi"/>
          <w:iCs/>
          <w:color w:val="333333"/>
          <w:shd w:val="clear" w:color="auto" w:fill="FFFFFF"/>
        </w:rPr>
        <w:t xml:space="preserve"> for some maintenance to be carried out</w:t>
      </w:r>
      <w:r w:rsidR="00020353">
        <w:rPr>
          <w:rStyle w:val="casenumber"/>
          <w:rFonts w:cstheme="minorHAnsi"/>
          <w:iCs/>
          <w:color w:val="333333"/>
          <w:shd w:val="clear" w:color="auto" w:fill="FFFFFF"/>
        </w:rPr>
        <w:t xml:space="preserve"> in line with the above,</w:t>
      </w:r>
      <w:r>
        <w:rPr>
          <w:rStyle w:val="casenumber"/>
          <w:rFonts w:cstheme="minorHAnsi"/>
          <w:iCs/>
          <w:color w:val="333333"/>
          <w:shd w:val="clear" w:color="auto" w:fill="FFFFFF"/>
        </w:rPr>
        <w:t xml:space="preserve"> so that residents could access the area.</w:t>
      </w:r>
    </w:p>
    <w:p w14:paraId="1C59915C" w14:textId="332A2E78" w:rsidR="009D1C0F" w:rsidRDefault="009D1C0F"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p>
    <w:p w14:paraId="74458656" w14:textId="03997D99" w:rsidR="009D1C0F" w:rsidRDefault="009D1C0F"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10.</w:t>
      </w:r>
      <w:r>
        <w:rPr>
          <w:rStyle w:val="casenumber"/>
          <w:rFonts w:cstheme="minorHAnsi"/>
          <w:iCs/>
          <w:color w:val="333333"/>
          <w:shd w:val="clear" w:color="auto" w:fill="FFFFFF"/>
        </w:rPr>
        <w:tab/>
      </w:r>
      <w:r>
        <w:rPr>
          <w:rStyle w:val="casenumber"/>
          <w:rFonts w:cstheme="minorHAnsi"/>
          <w:iCs/>
          <w:color w:val="333333"/>
          <w:u w:val="single"/>
          <w:shd w:val="clear" w:color="auto" w:fill="FFFFFF"/>
        </w:rPr>
        <w:t>Highways and Footpaths</w:t>
      </w:r>
    </w:p>
    <w:p w14:paraId="2B92A461" w14:textId="77777777" w:rsidR="009D1C0F" w:rsidRDefault="009D1C0F"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10.1</w:t>
      </w:r>
      <w:r>
        <w:rPr>
          <w:rStyle w:val="casenumber"/>
          <w:rFonts w:cstheme="minorHAnsi"/>
          <w:iCs/>
          <w:color w:val="333333"/>
          <w:shd w:val="clear" w:color="auto" w:fill="FFFFFF"/>
        </w:rPr>
        <w:tab/>
      </w:r>
      <w:r>
        <w:rPr>
          <w:rStyle w:val="casenumber"/>
          <w:rFonts w:cstheme="minorHAnsi"/>
          <w:iCs/>
          <w:color w:val="333333"/>
          <w:u w:val="single"/>
          <w:shd w:val="clear" w:color="auto" w:fill="FFFFFF"/>
        </w:rPr>
        <w:t>Update on highway matters at Sharrington Strawberries</w:t>
      </w:r>
    </w:p>
    <w:p w14:paraId="32741BF7" w14:textId="4538DB04" w:rsidR="009D1C0F" w:rsidRDefault="009D1C0F"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r>
      <w:r w:rsidR="007D65C8">
        <w:rPr>
          <w:rStyle w:val="casenumber"/>
          <w:rFonts w:cstheme="minorHAnsi"/>
          <w:iCs/>
          <w:color w:val="333333"/>
          <w:shd w:val="clear" w:color="auto" w:fill="FFFFFF"/>
        </w:rPr>
        <w:t>The local Police Beat Manager had agreed to visit, but he had past the site regularly and had not actually seen anyone parking on the slip road.  He had advised that the Highways Authority could be approached on that and NNDC planning on the floating object above the site.   The Clerk had reported to the Highways Authority, who had acknowledged the report and would investigate.  Agreed Clerk to contact the planning department on the floating sign</w:t>
      </w:r>
      <w:r w:rsidR="00020353">
        <w:rPr>
          <w:rStyle w:val="casenumber"/>
          <w:rFonts w:cstheme="minorHAnsi"/>
          <w:iCs/>
          <w:color w:val="333333"/>
          <w:shd w:val="clear" w:color="auto" w:fill="FFFFFF"/>
        </w:rPr>
        <w:t xml:space="preserve"> </w:t>
      </w:r>
      <w:proofErr w:type="gramStart"/>
      <w:r w:rsidR="00020353">
        <w:rPr>
          <w:rStyle w:val="casenumber"/>
          <w:rFonts w:cstheme="minorHAnsi"/>
          <w:iCs/>
          <w:color w:val="333333"/>
          <w:shd w:val="clear" w:color="auto" w:fill="FFFFFF"/>
        </w:rPr>
        <w:t>and also</w:t>
      </w:r>
      <w:proofErr w:type="gramEnd"/>
      <w:r w:rsidR="00020353">
        <w:rPr>
          <w:rStyle w:val="casenumber"/>
          <w:rFonts w:cstheme="minorHAnsi"/>
          <w:iCs/>
          <w:color w:val="333333"/>
          <w:shd w:val="clear" w:color="auto" w:fill="FFFFFF"/>
        </w:rPr>
        <w:t xml:space="preserve"> write a letter to the Highways Authority rather than just reporting via the portal</w:t>
      </w:r>
      <w:r w:rsidR="007D65C8">
        <w:rPr>
          <w:rStyle w:val="casenumber"/>
          <w:rFonts w:cstheme="minorHAnsi"/>
          <w:iCs/>
          <w:color w:val="333333"/>
          <w:shd w:val="clear" w:color="auto" w:fill="FFFFFF"/>
        </w:rPr>
        <w:t>.</w:t>
      </w:r>
      <w:r>
        <w:rPr>
          <w:rStyle w:val="casenumber"/>
          <w:rFonts w:cstheme="minorHAnsi"/>
          <w:iCs/>
          <w:color w:val="333333"/>
          <w:shd w:val="clear" w:color="auto" w:fill="FFFFFF"/>
        </w:rPr>
        <w:tab/>
      </w:r>
    </w:p>
    <w:p w14:paraId="34AD55F5" w14:textId="35DFD840" w:rsidR="007D65C8" w:rsidRDefault="007D65C8"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10.2</w:t>
      </w:r>
      <w:r>
        <w:rPr>
          <w:rStyle w:val="casenumber"/>
          <w:rFonts w:cstheme="minorHAnsi"/>
          <w:iCs/>
          <w:color w:val="333333"/>
          <w:shd w:val="clear" w:color="auto" w:fill="FFFFFF"/>
        </w:rPr>
        <w:tab/>
      </w:r>
      <w:r>
        <w:rPr>
          <w:rStyle w:val="casenumber"/>
          <w:rFonts w:cstheme="minorHAnsi"/>
          <w:iCs/>
          <w:color w:val="333333"/>
          <w:u w:val="single"/>
          <w:shd w:val="clear" w:color="auto" w:fill="FFFFFF"/>
        </w:rPr>
        <w:t>Update on any other highways/footpaths matters</w:t>
      </w:r>
    </w:p>
    <w:p w14:paraId="6777E1E5" w14:textId="304D9AD1" w:rsidR="007D65C8" w:rsidRDefault="007D65C8"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The Bale Road problems </w:t>
      </w:r>
      <w:r w:rsidR="00681474">
        <w:rPr>
          <w:rStyle w:val="casenumber"/>
          <w:rFonts w:cstheme="minorHAnsi"/>
          <w:iCs/>
          <w:color w:val="333333"/>
          <w:shd w:val="clear" w:color="auto" w:fill="FFFFFF"/>
        </w:rPr>
        <w:t>(</w:t>
      </w:r>
      <w:r>
        <w:rPr>
          <w:rStyle w:val="casenumber"/>
          <w:rFonts w:cstheme="minorHAnsi"/>
          <w:iCs/>
          <w:color w:val="333333"/>
          <w:shd w:val="clear" w:color="auto" w:fill="FFFFFF"/>
        </w:rPr>
        <w:t>as per minutes from last meeting</w:t>
      </w:r>
      <w:r w:rsidR="00681474">
        <w:rPr>
          <w:rStyle w:val="casenumber"/>
          <w:rFonts w:cstheme="minorHAnsi"/>
          <w:iCs/>
          <w:color w:val="333333"/>
          <w:shd w:val="clear" w:color="auto" w:fill="FFFFFF"/>
        </w:rPr>
        <w:t>)</w:t>
      </w:r>
      <w:r>
        <w:rPr>
          <w:rStyle w:val="casenumber"/>
          <w:rFonts w:cstheme="minorHAnsi"/>
          <w:iCs/>
          <w:color w:val="333333"/>
          <w:shd w:val="clear" w:color="auto" w:fill="FFFFFF"/>
        </w:rPr>
        <w:t xml:space="preserve"> had all been reported.  There was a broken plank on the footpath from Hall Road, which had also been reported.</w:t>
      </w:r>
    </w:p>
    <w:p w14:paraId="574313E4" w14:textId="0EBC79C5" w:rsidR="00593EB4" w:rsidRPr="00593EB4" w:rsidRDefault="00593EB4"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10.3</w:t>
      </w:r>
      <w:r>
        <w:rPr>
          <w:rStyle w:val="casenumber"/>
          <w:rFonts w:cstheme="minorHAnsi"/>
          <w:iCs/>
          <w:color w:val="333333"/>
          <w:shd w:val="clear" w:color="auto" w:fill="FFFFFF"/>
        </w:rPr>
        <w:tab/>
      </w:r>
      <w:r>
        <w:rPr>
          <w:rStyle w:val="casenumber"/>
          <w:rFonts w:cstheme="minorHAnsi"/>
          <w:iCs/>
          <w:color w:val="333333"/>
          <w:u w:val="single"/>
          <w:shd w:val="clear" w:color="auto" w:fill="FFFFFF"/>
        </w:rPr>
        <w:t>Any matters to be reported</w:t>
      </w:r>
    </w:p>
    <w:p w14:paraId="265CD985" w14:textId="11AAA503" w:rsidR="007D65C8" w:rsidRPr="007D65C8" w:rsidRDefault="007D65C8"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Cllr. O’Kane reported that two </w:t>
      </w:r>
      <w:r w:rsidR="00593EB4">
        <w:rPr>
          <w:rStyle w:val="casenumber"/>
          <w:rFonts w:cstheme="minorHAnsi"/>
          <w:iCs/>
          <w:color w:val="333333"/>
          <w:shd w:val="clear" w:color="auto" w:fill="FFFFFF"/>
        </w:rPr>
        <w:t xml:space="preserve">wooden posts were broken at Jubilee Corner as well as two road surface water drains that needed clearing.  </w:t>
      </w:r>
    </w:p>
    <w:p w14:paraId="2DBA4BFE" w14:textId="3C47EC60" w:rsidR="00BA5BA2" w:rsidRPr="00BA5BA2" w:rsidRDefault="006951B5" w:rsidP="00ED0A76">
      <w:pPr>
        <w:pStyle w:val="ListParagraph"/>
        <w:tabs>
          <w:tab w:val="left" w:pos="567"/>
          <w:tab w:val="left" w:pos="2268"/>
        </w:tabs>
        <w:spacing w:after="0" w:line="240" w:lineRule="auto"/>
        <w:ind w:left="567" w:hanging="567"/>
        <w:jc w:val="both"/>
        <w:rPr>
          <w:rStyle w:val="address"/>
          <w:rFonts w:cstheme="minorHAnsi"/>
          <w:iCs/>
          <w:color w:val="333333"/>
          <w:u w:val="single"/>
          <w:shd w:val="clear" w:color="auto" w:fill="FFFFFF"/>
        </w:rPr>
      </w:pPr>
      <w:r>
        <w:rPr>
          <w:rStyle w:val="casenumber"/>
          <w:rFonts w:cstheme="minorHAnsi"/>
          <w:iCs/>
          <w:color w:val="333333"/>
          <w:shd w:val="clear" w:color="auto" w:fill="FFFFFF"/>
        </w:rPr>
        <w:tab/>
      </w:r>
    </w:p>
    <w:p w14:paraId="66138DE6" w14:textId="45F0AA24" w:rsidR="00DF02E8" w:rsidRDefault="00BA5BA2" w:rsidP="002D750D">
      <w:pPr>
        <w:pStyle w:val="ListParagraph"/>
        <w:tabs>
          <w:tab w:val="left" w:pos="567"/>
          <w:tab w:val="left" w:pos="993"/>
        </w:tabs>
        <w:spacing w:after="0" w:line="240" w:lineRule="auto"/>
        <w:ind w:left="567" w:hanging="567"/>
        <w:jc w:val="both"/>
      </w:pPr>
      <w:r>
        <w:t>1</w:t>
      </w:r>
      <w:r w:rsidR="00F76400">
        <w:t>1</w:t>
      </w:r>
      <w:r w:rsidR="00DF02E8">
        <w:t>.</w:t>
      </w:r>
      <w:r w:rsidR="00DF02E8">
        <w:tab/>
      </w:r>
      <w:r w:rsidR="00DF02E8" w:rsidRPr="00DF02E8">
        <w:rPr>
          <w:u w:val="single"/>
        </w:rPr>
        <w:t>Finance and Regulatory</w:t>
      </w:r>
    </w:p>
    <w:p w14:paraId="70D36B2B" w14:textId="1A0EA924" w:rsidR="007E135D" w:rsidRDefault="007E135D" w:rsidP="002D750D">
      <w:pPr>
        <w:pStyle w:val="ListParagraph"/>
        <w:tabs>
          <w:tab w:val="left" w:pos="567"/>
          <w:tab w:val="left" w:pos="993"/>
        </w:tabs>
        <w:spacing w:after="0" w:line="240" w:lineRule="auto"/>
        <w:ind w:left="567" w:hanging="567"/>
        <w:jc w:val="both"/>
      </w:pPr>
      <w:r>
        <w:t>1</w:t>
      </w:r>
      <w:r w:rsidR="00F76400">
        <w:t>1</w:t>
      </w:r>
      <w:r>
        <w:t>.</w:t>
      </w:r>
      <w:r w:rsidR="00F76400">
        <w:t>1</w:t>
      </w:r>
      <w:r>
        <w:tab/>
      </w:r>
      <w:r>
        <w:rPr>
          <w:u w:val="single"/>
        </w:rPr>
        <w:t xml:space="preserve">To approve any payments </w:t>
      </w:r>
    </w:p>
    <w:p w14:paraId="3F7B8EA3" w14:textId="330F488A" w:rsidR="00F76400" w:rsidRDefault="00F76400" w:rsidP="002D750D">
      <w:pPr>
        <w:pStyle w:val="ListParagraph"/>
        <w:tabs>
          <w:tab w:val="left" w:pos="567"/>
          <w:tab w:val="left" w:pos="993"/>
        </w:tabs>
        <w:spacing w:after="0" w:line="240" w:lineRule="auto"/>
        <w:ind w:left="567" w:hanging="567"/>
        <w:jc w:val="both"/>
      </w:pPr>
      <w:r>
        <w:tab/>
        <w:t>The following payments were approved:</w:t>
      </w:r>
    </w:p>
    <w:p w14:paraId="6C5EA10F" w14:textId="07A742A6" w:rsidR="00F76400" w:rsidRDefault="00F76400" w:rsidP="002D750D">
      <w:pPr>
        <w:pStyle w:val="ListParagraph"/>
        <w:tabs>
          <w:tab w:val="left" w:pos="567"/>
          <w:tab w:val="left" w:pos="993"/>
        </w:tabs>
        <w:spacing w:after="0" w:line="240" w:lineRule="auto"/>
        <w:ind w:left="567" w:hanging="567"/>
        <w:jc w:val="both"/>
      </w:pPr>
      <w:r>
        <w:tab/>
        <w:t xml:space="preserve">£365 to Kirk Joinery for </w:t>
      </w:r>
      <w:r w:rsidR="002A19DA">
        <w:t>Noticeboard at Brinton (donation)</w:t>
      </w:r>
    </w:p>
    <w:p w14:paraId="36B48AA2" w14:textId="66F2B394" w:rsidR="002A19DA" w:rsidRDefault="002A19DA" w:rsidP="002D750D">
      <w:pPr>
        <w:pStyle w:val="ListParagraph"/>
        <w:tabs>
          <w:tab w:val="left" w:pos="567"/>
          <w:tab w:val="left" w:pos="993"/>
        </w:tabs>
        <w:spacing w:after="0" w:line="240" w:lineRule="auto"/>
        <w:ind w:left="567" w:hanging="567"/>
        <w:jc w:val="both"/>
      </w:pPr>
      <w:r>
        <w:tab/>
        <w:t>£655.27 Locum Clerk fees and stationery expenses</w:t>
      </w:r>
    </w:p>
    <w:p w14:paraId="07E0295C" w14:textId="6053F66C" w:rsidR="002A19DA" w:rsidRDefault="002A19DA" w:rsidP="002D750D">
      <w:pPr>
        <w:pStyle w:val="ListParagraph"/>
        <w:tabs>
          <w:tab w:val="left" w:pos="567"/>
          <w:tab w:val="left" w:pos="993"/>
        </w:tabs>
        <w:spacing w:after="0" w:line="240" w:lineRule="auto"/>
        <w:ind w:left="567" w:hanging="567"/>
        <w:jc w:val="both"/>
      </w:pPr>
      <w:r>
        <w:tab/>
        <w:t>£</w:t>
      </w:r>
      <w:proofErr w:type="gramStart"/>
      <w:r>
        <w:t>96  Sharrington</w:t>
      </w:r>
      <w:proofErr w:type="gramEnd"/>
      <w:r>
        <w:t xml:space="preserve"> Village Hall rent</w:t>
      </w:r>
    </w:p>
    <w:p w14:paraId="37448EC6" w14:textId="1F2231D0" w:rsidR="002A19DA" w:rsidRPr="00F76400" w:rsidRDefault="002A19DA" w:rsidP="002D750D">
      <w:pPr>
        <w:pStyle w:val="ListParagraph"/>
        <w:tabs>
          <w:tab w:val="left" w:pos="567"/>
          <w:tab w:val="left" w:pos="993"/>
        </w:tabs>
        <w:spacing w:after="0" w:line="240" w:lineRule="auto"/>
        <w:ind w:left="567" w:hanging="567"/>
        <w:jc w:val="both"/>
      </w:pPr>
      <w:r>
        <w:tab/>
        <w:t>£35 NPTS audit 2021-22</w:t>
      </w:r>
    </w:p>
    <w:p w14:paraId="62AFAB03" w14:textId="009DD80D" w:rsidR="00F550DD" w:rsidRDefault="00F550DD" w:rsidP="002D750D">
      <w:pPr>
        <w:pStyle w:val="ListParagraph"/>
        <w:tabs>
          <w:tab w:val="left" w:pos="567"/>
          <w:tab w:val="left" w:pos="993"/>
        </w:tabs>
        <w:spacing w:after="0" w:line="240" w:lineRule="auto"/>
        <w:ind w:left="567" w:hanging="567"/>
        <w:jc w:val="both"/>
      </w:pPr>
      <w:r>
        <w:t>1</w:t>
      </w:r>
      <w:r w:rsidR="002A19DA">
        <w:t>1.2</w:t>
      </w:r>
      <w:r>
        <w:tab/>
      </w:r>
      <w:r>
        <w:rPr>
          <w:u w:val="single"/>
        </w:rPr>
        <w:t>To receive list of actuals against budget, balance sheet</w:t>
      </w:r>
      <w:r w:rsidR="002A19DA">
        <w:rPr>
          <w:u w:val="single"/>
        </w:rPr>
        <w:t xml:space="preserve"> and report on</w:t>
      </w:r>
      <w:r>
        <w:rPr>
          <w:u w:val="single"/>
        </w:rPr>
        <w:t xml:space="preserve"> bank reconciliation</w:t>
      </w:r>
    </w:p>
    <w:p w14:paraId="0311EF6C" w14:textId="358D5CC1" w:rsidR="002A19DA" w:rsidRDefault="00F550DD" w:rsidP="00815A80">
      <w:pPr>
        <w:pStyle w:val="ListParagraph"/>
        <w:tabs>
          <w:tab w:val="left" w:pos="567"/>
          <w:tab w:val="left" w:pos="993"/>
        </w:tabs>
        <w:spacing w:after="0" w:line="240" w:lineRule="auto"/>
        <w:ind w:left="567" w:hanging="567"/>
        <w:jc w:val="both"/>
      </w:pPr>
      <w:r>
        <w:tab/>
      </w:r>
      <w:r w:rsidR="002A19DA">
        <w:t>Budget and balance sheet received with no comments.  The Clerk apologised that she had not had time to do the bank reconciliation, but would do so following the meeting, submit to Cllr. Bishop and circulate to the parish councillors.</w:t>
      </w:r>
    </w:p>
    <w:p w14:paraId="36F4CACC" w14:textId="47C3B7E5" w:rsidR="00815A80" w:rsidRDefault="00815A80" w:rsidP="00815A80">
      <w:pPr>
        <w:pStyle w:val="ListParagraph"/>
        <w:tabs>
          <w:tab w:val="left" w:pos="567"/>
          <w:tab w:val="left" w:pos="993"/>
        </w:tabs>
        <w:spacing w:after="0" w:line="240" w:lineRule="auto"/>
        <w:ind w:left="567" w:hanging="567"/>
        <w:jc w:val="both"/>
      </w:pPr>
    </w:p>
    <w:p w14:paraId="3A729E63" w14:textId="124E284C" w:rsidR="00B26F75" w:rsidRDefault="00B26F75" w:rsidP="00815A80">
      <w:pPr>
        <w:pStyle w:val="ListParagraph"/>
        <w:tabs>
          <w:tab w:val="left" w:pos="567"/>
          <w:tab w:val="left" w:pos="993"/>
        </w:tabs>
        <w:spacing w:after="0" w:line="240" w:lineRule="auto"/>
        <w:ind w:left="567" w:hanging="567"/>
        <w:jc w:val="both"/>
      </w:pPr>
      <w:r>
        <w:t>1</w:t>
      </w:r>
      <w:r w:rsidR="002A19DA">
        <w:t>2</w:t>
      </w:r>
      <w:r>
        <w:t>.</w:t>
      </w:r>
      <w:r>
        <w:tab/>
      </w:r>
      <w:r>
        <w:rPr>
          <w:u w:val="single"/>
        </w:rPr>
        <w:t>To deal with any correspondence</w:t>
      </w:r>
    </w:p>
    <w:p w14:paraId="7C2593C9" w14:textId="5663026B" w:rsidR="00B26F75" w:rsidRPr="00B26F75" w:rsidRDefault="00B26F75" w:rsidP="00815A80">
      <w:pPr>
        <w:pStyle w:val="ListParagraph"/>
        <w:tabs>
          <w:tab w:val="left" w:pos="567"/>
          <w:tab w:val="left" w:pos="993"/>
        </w:tabs>
        <w:spacing w:after="0" w:line="240" w:lineRule="auto"/>
        <w:ind w:left="567" w:hanging="567"/>
        <w:jc w:val="both"/>
      </w:pPr>
      <w:r>
        <w:tab/>
      </w:r>
      <w:r w:rsidR="002A19DA">
        <w:t>None</w:t>
      </w:r>
    </w:p>
    <w:p w14:paraId="514BDDB9" w14:textId="77777777" w:rsidR="00070481" w:rsidRDefault="00070481" w:rsidP="00B24FE5">
      <w:pPr>
        <w:pStyle w:val="ListParagraph"/>
        <w:tabs>
          <w:tab w:val="left" w:pos="567"/>
          <w:tab w:val="left" w:pos="1276"/>
        </w:tabs>
        <w:spacing w:after="0" w:line="240" w:lineRule="auto"/>
        <w:ind w:left="1276" w:hanging="1123"/>
        <w:jc w:val="both"/>
      </w:pPr>
    </w:p>
    <w:p w14:paraId="72FE729C" w14:textId="2C84D475" w:rsidR="00436E33" w:rsidRDefault="00436E33" w:rsidP="00436E33">
      <w:pPr>
        <w:pStyle w:val="ListParagraph"/>
        <w:tabs>
          <w:tab w:val="left" w:pos="567"/>
          <w:tab w:val="left" w:pos="993"/>
        </w:tabs>
        <w:spacing w:after="0" w:line="240" w:lineRule="auto"/>
        <w:ind w:left="567" w:hanging="567"/>
        <w:jc w:val="both"/>
      </w:pPr>
      <w:r>
        <w:t>1</w:t>
      </w:r>
      <w:r w:rsidR="002A19DA">
        <w:t>3</w:t>
      </w:r>
      <w:r>
        <w:t>.</w:t>
      </w:r>
      <w:r>
        <w:tab/>
      </w:r>
      <w:r>
        <w:rPr>
          <w:u w:val="single"/>
        </w:rPr>
        <w:t>Matters for information only or next Agenda</w:t>
      </w:r>
    </w:p>
    <w:p w14:paraId="7C651515" w14:textId="25EA4D4D" w:rsidR="00FC023C" w:rsidRDefault="00436E33" w:rsidP="00436E33">
      <w:pPr>
        <w:pStyle w:val="ListParagraph"/>
        <w:tabs>
          <w:tab w:val="left" w:pos="567"/>
          <w:tab w:val="left" w:pos="993"/>
        </w:tabs>
        <w:spacing w:after="0" w:line="240" w:lineRule="auto"/>
        <w:ind w:left="567" w:hanging="567"/>
        <w:jc w:val="both"/>
      </w:pPr>
      <w:r>
        <w:tab/>
      </w:r>
      <w:r w:rsidR="002A19DA">
        <w:t>The parish councillors agreed to check</w:t>
      </w:r>
      <w:r w:rsidR="00681474">
        <w:t xml:space="preserve"> drainage</w:t>
      </w:r>
      <w:r w:rsidR="002A19DA">
        <w:t xml:space="preserve"> gulley</w:t>
      </w:r>
      <w:r w:rsidR="00681474">
        <w:t>s</w:t>
      </w:r>
      <w:r w:rsidR="002A19DA">
        <w:t xml:space="preserve">, etc., in the village and report any blocked ones to the Clerk.  </w:t>
      </w:r>
      <w:r w:rsidR="002525E5">
        <w:t>The oak tree on Thornage Road needed work.  Clerk to visit and report to whoever is responsible.</w:t>
      </w:r>
      <w:r w:rsidR="00660DD8">
        <w:t xml:space="preserve"> </w:t>
      </w:r>
    </w:p>
    <w:p w14:paraId="5324D9BF" w14:textId="77777777" w:rsidR="00FC023C" w:rsidRDefault="00FC023C" w:rsidP="00436E33">
      <w:pPr>
        <w:pStyle w:val="ListParagraph"/>
        <w:tabs>
          <w:tab w:val="left" w:pos="567"/>
          <w:tab w:val="left" w:pos="993"/>
        </w:tabs>
        <w:spacing w:after="0" w:line="240" w:lineRule="auto"/>
        <w:ind w:left="567" w:hanging="567"/>
        <w:jc w:val="both"/>
      </w:pPr>
    </w:p>
    <w:p w14:paraId="68835E95" w14:textId="1D0B5FF5" w:rsidR="00CD0C4E" w:rsidRDefault="00CD0C4E" w:rsidP="00436E33">
      <w:pPr>
        <w:pStyle w:val="ListParagraph"/>
        <w:tabs>
          <w:tab w:val="left" w:pos="567"/>
          <w:tab w:val="left" w:pos="993"/>
        </w:tabs>
        <w:spacing w:after="0" w:line="240" w:lineRule="auto"/>
        <w:ind w:left="567" w:hanging="567"/>
        <w:jc w:val="both"/>
      </w:pPr>
      <w:r>
        <w:t>1</w:t>
      </w:r>
      <w:r w:rsidR="002D6703">
        <w:t>4</w:t>
      </w:r>
      <w:r>
        <w:t>.</w:t>
      </w:r>
      <w:r>
        <w:tab/>
      </w:r>
      <w:r>
        <w:rPr>
          <w:u w:val="single"/>
        </w:rPr>
        <w:t>To arrange the date of the next meeting</w:t>
      </w:r>
    </w:p>
    <w:p w14:paraId="515F6185" w14:textId="260598A9" w:rsidR="00CD0C4E" w:rsidRDefault="00CD0C4E" w:rsidP="00436E33">
      <w:pPr>
        <w:pStyle w:val="ListParagraph"/>
        <w:tabs>
          <w:tab w:val="left" w:pos="567"/>
          <w:tab w:val="left" w:pos="993"/>
        </w:tabs>
        <w:spacing w:after="0" w:line="240" w:lineRule="auto"/>
        <w:ind w:left="567" w:hanging="567"/>
        <w:jc w:val="both"/>
      </w:pPr>
      <w:r>
        <w:tab/>
      </w:r>
      <w:r w:rsidR="00660DD8">
        <w:t>Agreed</w:t>
      </w:r>
      <w:r w:rsidR="002525E5">
        <w:t xml:space="preserve"> 22</w:t>
      </w:r>
      <w:r w:rsidR="002525E5" w:rsidRPr="002525E5">
        <w:rPr>
          <w:vertAlign w:val="superscript"/>
        </w:rPr>
        <w:t>nd</w:t>
      </w:r>
      <w:r w:rsidR="002525E5">
        <w:t xml:space="preserve"> September </w:t>
      </w:r>
      <w:r w:rsidR="00660DD8">
        <w:t xml:space="preserve">2022 </w:t>
      </w:r>
    </w:p>
    <w:p w14:paraId="450DECC5" w14:textId="77777777" w:rsidR="003851B8" w:rsidRDefault="003851B8" w:rsidP="00436E33">
      <w:pPr>
        <w:pStyle w:val="ListParagraph"/>
        <w:tabs>
          <w:tab w:val="left" w:pos="567"/>
          <w:tab w:val="left" w:pos="993"/>
        </w:tabs>
        <w:spacing w:after="0" w:line="240" w:lineRule="auto"/>
        <w:ind w:left="567" w:hanging="567"/>
        <w:jc w:val="both"/>
      </w:pPr>
    </w:p>
    <w:p w14:paraId="55D8E698" w14:textId="5B0F7222" w:rsidR="00CD0C4E" w:rsidRDefault="00CD0C4E" w:rsidP="00436E33">
      <w:pPr>
        <w:pStyle w:val="ListParagraph"/>
        <w:tabs>
          <w:tab w:val="left" w:pos="567"/>
          <w:tab w:val="left" w:pos="993"/>
        </w:tabs>
        <w:spacing w:after="0" w:line="240" w:lineRule="auto"/>
        <w:ind w:left="567" w:hanging="567"/>
        <w:jc w:val="both"/>
      </w:pPr>
      <w:r>
        <w:t>1</w:t>
      </w:r>
      <w:r w:rsidR="002D6703">
        <w:t>5</w:t>
      </w:r>
      <w:r>
        <w:t>.</w:t>
      </w:r>
      <w:r>
        <w:tab/>
      </w:r>
      <w:r w:rsidR="00A013F4">
        <w:rPr>
          <w:u w:val="single"/>
        </w:rPr>
        <w:t>Resolution to close the meeting to the press and public under the Public Bodies (Admission to Meetings) Act 1960 to deal with item 1</w:t>
      </w:r>
      <w:r w:rsidR="00FB307F">
        <w:rPr>
          <w:u w:val="single"/>
        </w:rPr>
        <w:t xml:space="preserve">3.1 and 13.2 </w:t>
      </w:r>
    </w:p>
    <w:p w14:paraId="1145DF1D" w14:textId="7A0E19CF" w:rsidR="00A013F4" w:rsidRDefault="002525E5" w:rsidP="00436E33">
      <w:pPr>
        <w:pStyle w:val="ListParagraph"/>
        <w:tabs>
          <w:tab w:val="left" w:pos="567"/>
          <w:tab w:val="left" w:pos="993"/>
        </w:tabs>
        <w:spacing w:after="0" w:line="240" w:lineRule="auto"/>
        <w:ind w:left="567" w:hanging="567"/>
        <w:jc w:val="both"/>
      </w:pPr>
      <w:r>
        <w:tab/>
        <w:t>Proposed and resolved.  District Cllr. Brown left the meeting.  No other public in attendance by this point, other than candidate for clerk vacancy who was invited to stay for item 15.2.</w:t>
      </w:r>
    </w:p>
    <w:p w14:paraId="609DC1BB" w14:textId="1F1E14E7" w:rsidR="00FB307F" w:rsidRDefault="00FB307F" w:rsidP="00436E33">
      <w:pPr>
        <w:pStyle w:val="ListParagraph"/>
        <w:tabs>
          <w:tab w:val="left" w:pos="567"/>
          <w:tab w:val="left" w:pos="993"/>
        </w:tabs>
        <w:spacing w:after="0" w:line="240" w:lineRule="auto"/>
        <w:ind w:left="567" w:hanging="567"/>
        <w:jc w:val="both"/>
      </w:pPr>
    </w:p>
    <w:p w14:paraId="29821285" w14:textId="3117462D" w:rsidR="003851B8" w:rsidRDefault="00FB307F" w:rsidP="002D6703">
      <w:pPr>
        <w:pStyle w:val="ListParagraph"/>
        <w:tabs>
          <w:tab w:val="left" w:pos="567"/>
          <w:tab w:val="left" w:pos="993"/>
        </w:tabs>
        <w:spacing w:after="0" w:line="240" w:lineRule="auto"/>
        <w:ind w:left="567" w:hanging="567"/>
        <w:jc w:val="both"/>
      </w:pPr>
      <w:r>
        <w:t>1</w:t>
      </w:r>
      <w:r w:rsidR="002D6703">
        <w:t>6</w:t>
      </w:r>
      <w:r>
        <w:t>.</w:t>
      </w:r>
      <w:r>
        <w:tab/>
      </w:r>
      <w:r w:rsidRPr="002D6703">
        <w:rPr>
          <w:u w:val="single"/>
        </w:rPr>
        <w:t>Employment</w:t>
      </w:r>
    </w:p>
    <w:p w14:paraId="62F474DE" w14:textId="0C5B1E37" w:rsidR="00A013F4" w:rsidRDefault="002D6703" w:rsidP="00436E33">
      <w:pPr>
        <w:pStyle w:val="ListParagraph"/>
        <w:tabs>
          <w:tab w:val="left" w:pos="567"/>
          <w:tab w:val="left" w:pos="993"/>
        </w:tabs>
        <w:spacing w:after="0" w:line="240" w:lineRule="auto"/>
        <w:ind w:left="567" w:hanging="567"/>
        <w:jc w:val="both"/>
        <w:rPr>
          <w:u w:val="single"/>
        </w:rPr>
      </w:pPr>
      <w:r>
        <w:t>16</w:t>
      </w:r>
      <w:r w:rsidR="00A013F4">
        <w:t>.</w:t>
      </w:r>
      <w:r w:rsidR="00FB307F">
        <w:t>1</w:t>
      </w:r>
      <w:r w:rsidR="00FB307F">
        <w:tab/>
      </w:r>
      <w:r w:rsidR="002525E5" w:rsidRPr="002525E5">
        <w:rPr>
          <w:u w:val="single"/>
        </w:rPr>
        <w:t>R</w:t>
      </w:r>
      <w:r w:rsidR="00FB307F">
        <w:rPr>
          <w:u w:val="single"/>
        </w:rPr>
        <w:t>eview any applications for clerk vacancy</w:t>
      </w:r>
    </w:p>
    <w:p w14:paraId="02FAD2D4" w14:textId="33AB02B9" w:rsidR="00FB307F" w:rsidRDefault="00FB307F" w:rsidP="00436E33">
      <w:pPr>
        <w:pStyle w:val="ListParagraph"/>
        <w:tabs>
          <w:tab w:val="left" w:pos="567"/>
          <w:tab w:val="left" w:pos="993"/>
        </w:tabs>
        <w:spacing w:after="0" w:line="240" w:lineRule="auto"/>
        <w:ind w:left="567" w:hanging="567"/>
        <w:jc w:val="both"/>
      </w:pPr>
      <w:r>
        <w:tab/>
      </w:r>
      <w:r w:rsidR="002525E5">
        <w:t>Discussion took place with the candidate who had attended the meeting.  An appoint</w:t>
      </w:r>
      <w:r w:rsidR="00681474">
        <w:t>ment</w:t>
      </w:r>
      <w:r w:rsidR="002525E5">
        <w:t xml:space="preserve"> for an interview would be made towards the end of August following holidays being taken by parish councillors.   The candidate was thanked for attending the meeting and </w:t>
      </w:r>
      <w:r w:rsidR="00A24BD4">
        <w:t>then left.</w:t>
      </w:r>
    </w:p>
    <w:p w14:paraId="2ACC6D58" w14:textId="77777777" w:rsidR="00A24BD4" w:rsidRDefault="00A24BD4" w:rsidP="00436E33">
      <w:pPr>
        <w:pStyle w:val="ListParagraph"/>
        <w:tabs>
          <w:tab w:val="left" w:pos="567"/>
          <w:tab w:val="left" w:pos="993"/>
        </w:tabs>
        <w:spacing w:after="0" w:line="240" w:lineRule="auto"/>
        <w:ind w:left="567" w:hanging="567"/>
        <w:jc w:val="both"/>
      </w:pPr>
    </w:p>
    <w:p w14:paraId="4F2F1C08" w14:textId="1D8234AC" w:rsidR="00A24BD4" w:rsidRDefault="00A24BD4" w:rsidP="00436E33">
      <w:pPr>
        <w:pStyle w:val="ListParagraph"/>
        <w:tabs>
          <w:tab w:val="left" w:pos="567"/>
          <w:tab w:val="left" w:pos="993"/>
        </w:tabs>
        <w:spacing w:after="0" w:line="240" w:lineRule="auto"/>
        <w:ind w:left="567" w:hanging="567"/>
        <w:jc w:val="both"/>
      </w:pPr>
      <w:r>
        <w:t>Cllr. O’Kane made apologies for a prior engagement and left the meeting.</w:t>
      </w:r>
    </w:p>
    <w:p w14:paraId="272B7950" w14:textId="49D9A8D6" w:rsidR="00286325" w:rsidRDefault="00286325" w:rsidP="00436E33">
      <w:pPr>
        <w:pStyle w:val="ListParagraph"/>
        <w:tabs>
          <w:tab w:val="left" w:pos="567"/>
          <w:tab w:val="left" w:pos="993"/>
        </w:tabs>
        <w:spacing w:after="0" w:line="240" w:lineRule="auto"/>
        <w:ind w:left="567" w:hanging="567"/>
        <w:jc w:val="both"/>
      </w:pPr>
    </w:p>
    <w:p w14:paraId="3E2EEB1D" w14:textId="77777777" w:rsidR="00286325" w:rsidRDefault="00286325" w:rsidP="00436E33">
      <w:pPr>
        <w:pStyle w:val="ListParagraph"/>
        <w:tabs>
          <w:tab w:val="left" w:pos="567"/>
          <w:tab w:val="left" w:pos="993"/>
        </w:tabs>
        <w:spacing w:after="0" w:line="240" w:lineRule="auto"/>
        <w:ind w:left="567" w:hanging="567"/>
        <w:jc w:val="both"/>
      </w:pPr>
    </w:p>
    <w:p w14:paraId="6FB9FE0C" w14:textId="77777777" w:rsidR="00A24BD4" w:rsidRDefault="00A24BD4" w:rsidP="00436E33">
      <w:pPr>
        <w:pStyle w:val="ListParagraph"/>
        <w:tabs>
          <w:tab w:val="left" w:pos="567"/>
          <w:tab w:val="left" w:pos="993"/>
        </w:tabs>
        <w:spacing w:after="0" w:line="240" w:lineRule="auto"/>
        <w:ind w:left="567" w:hanging="567"/>
        <w:jc w:val="both"/>
      </w:pPr>
    </w:p>
    <w:p w14:paraId="789BBE59" w14:textId="68A92FBE" w:rsidR="00FB307F" w:rsidRDefault="00FB307F" w:rsidP="00436E33">
      <w:pPr>
        <w:pStyle w:val="ListParagraph"/>
        <w:tabs>
          <w:tab w:val="left" w:pos="567"/>
          <w:tab w:val="left" w:pos="993"/>
        </w:tabs>
        <w:spacing w:after="0" w:line="240" w:lineRule="auto"/>
        <w:ind w:left="567" w:hanging="567"/>
        <w:jc w:val="both"/>
      </w:pPr>
      <w:r>
        <w:lastRenderedPageBreak/>
        <w:t>1</w:t>
      </w:r>
      <w:r w:rsidR="002D6703">
        <w:t>6</w:t>
      </w:r>
      <w:r>
        <w:t>.2</w:t>
      </w:r>
      <w:r>
        <w:tab/>
      </w:r>
      <w:r w:rsidR="00530D3E">
        <w:rPr>
          <w:u w:val="single"/>
        </w:rPr>
        <w:t>Update on Parish Council documents held by previous Clerk</w:t>
      </w:r>
    </w:p>
    <w:p w14:paraId="2756FA63" w14:textId="5274910D" w:rsidR="00A24BD4" w:rsidRPr="00A24BD4" w:rsidRDefault="00A24BD4" w:rsidP="00436E33">
      <w:pPr>
        <w:pStyle w:val="ListParagraph"/>
        <w:tabs>
          <w:tab w:val="left" w:pos="567"/>
          <w:tab w:val="left" w:pos="993"/>
        </w:tabs>
        <w:spacing w:after="0" w:line="240" w:lineRule="auto"/>
        <w:ind w:left="567" w:hanging="567"/>
        <w:jc w:val="both"/>
        <w:rPr>
          <w:i/>
          <w:iCs/>
        </w:rPr>
      </w:pPr>
      <w:r>
        <w:tab/>
        <w:t>Parish Council documents had been received from the previous Clerk</w:t>
      </w:r>
      <w:r w:rsidR="00681474">
        <w:t>, including</w:t>
      </w:r>
      <w:r>
        <w:t xml:space="preserve"> cash book receipts and </w:t>
      </w:r>
      <w:proofErr w:type="gramStart"/>
      <w:r>
        <w:t>payments</w:t>
      </w:r>
      <w:proofErr w:type="gramEnd"/>
      <w:r>
        <w:t xml:space="preserve"> and</w:t>
      </w:r>
      <w:r w:rsidR="00681474">
        <w:t xml:space="preserve"> completed</w:t>
      </w:r>
      <w:r>
        <w:t xml:space="preserve"> annual returns going back to 1993</w:t>
      </w:r>
      <w:r w:rsidR="00681474">
        <w:t xml:space="preserve">, </w:t>
      </w:r>
      <w:r>
        <w:t>recent minutes, together with historical plans</w:t>
      </w:r>
      <w:r w:rsidR="00427F58">
        <w:t xml:space="preserve"> and </w:t>
      </w:r>
      <w:r w:rsidR="007A7BD4">
        <w:t xml:space="preserve">a small amount of </w:t>
      </w:r>
      <w:r w:rsidR="00427F58">
        <w:t>miscellaneous papers</w:t>
      </w:r>
      <w:r>
        <w:t>. The</w:t>
      </w:r>
      <w:r w:rsidR="00427F58">
        <w:t xml:space="preserve"> Locum Clerk had circulated a list to</w:t>
      </w:r>
      <w:r>
        <w:t xml:space="preserve"> parish councillors</w:t>
      </w:r>
      <w:r w:rsidR="00427F58">
        <w:t xml:space="preserve"> of those documents she now held.</w:t>
      </w:r>
      <w:r>
        <w:t xml:space="preserve"> </w:t>
      </w:r>
      <w:r w:rsidR="00427F58">
        <w:t>She had acknowledged receipt</w:t>
      </w:r>
      <w:r w:rsidR="00681474">
        <w:t xml:space="preserve"> to the previous Clerk,</w:t>
      </w:r>
      <w:r w:rsidR="00427F58">
        <w:t xml:space="preserve"> with thanks</w:t>
      </w:r>
      <w:r w:rsidR="00681474">
        <w:t>,</w:t>
      </w:r>
      <w:r w:rsidR="00427F58">
        <w:t xml:space="preserve"> and commented that she had assumed these were all documents held by the previous Clerk</w:t>
      </w:r>
      <w:r w:rsidR="00681474">
        <w:t>,</w:t>
      </w:r>
      <w:r w:rsidR="00427F58">
        <w:t xml:space="preserve"> although</w:t>
      </w:r>
      <w:r>
        <w:t xml:space="preserve"> </w:t>
      </w:r>
      <w:r w:rsidR="00427F58">
        <w:t xml:space="preserve">confirmation of that had not been received.  Agreed to </w:t>
      </w:r>
      <w:r w:rsidR="00681474">
        <w:t>assume</w:t>
      </w:r>
      <w:r w:rsidR="007A7BD4">
        <w:t xml:space="preserve"> for the time being that</w:t>
      </w:r>
      <w:r w:rsidR="00427F58">
        <w:t xml:space="preserve"> all documents available were to hand</w:t>
      </w:r>
      <w:r w:rsidR="00286325">
        <w:t xml:space="preserve"> and there should be no necessity for this item to appear on the next Agenda</w:t>
      </w:r>
      <w:r w:rsidR="00427F58">
        <w:t>.  The Locum Clerk advised that it would be helpful to visit the Norfolk Records Office to confirm and list the documents held by them</w:t>
      </w:r>
      <w:r w:rsidR="007A7BD4">
        <w:t xml:space="preserve"> </w:t>
      </w:r>
      <w:r w:rsidR="00681474">
        <w:t xml:space="preserve">up to </w:t>
      </w:r>
      <w:r w:rsidR="00427F58">
        <w:t>1981</w:t>
      </w:r>
      <w:r w:rsidR="00681474">
        <w:t xml:space="preserve"> and investigate whether any later documents were held</w:t>
      </w:r>
      <w:r w:rsidR="00427F58">
        <w:t xml:space="preserve">.  </w:t>
      </w:r>
    </w:p>
    <w:p w14:paraId="6B77BB57" w14:textId="0E00805F" w:rsidR="00FF5560" w:rsidRDefault="00530D3E" w:rsidP="00A24BD4">
      <w:pPr>
        <w:pStyle w:val="ListParagraph"/>
        <w:tabs>
          <w:tab w:val="left" w:pos="567"/>
          <w:tab w:val="left" w:pos="993"/>
        </w:tabs>
        <w:spacing w:after="0" w:line="240" w:lineRule="auto"/>
        <w:ind w:left="567" w:hanging="567"/>
        <w:jc w:val="both"/>
      </w:pPr>
      <w:r>
        <w:tab/>
        <w:t xml:space="preserve"> </w:t>
      </w:r>
    </w:p>
    <w:p w14:paraId="6B5AECD1" w14:textId="3B7629BB" w:rsidR="00FF5560" w:rsidRDefault="007A08DF" w:rsidP="00907349">
      <w:pPr>
        <w:pStyle w:val="ListParagraph"/>
        <w:tabs>
          <w:tab w:val="left" w:pos="567"/>
          <w:tab w:val="left" w:pos="993"/>
        </w:tabs>
        <w:spacing w:after="0" w:line="240" w:lineRule="auto"/>
        <w:ind w:left="567" w:hanging="567"/>
        <w:jc w:val="both"/>
      </w:pPr>
      <w:r>
        <w:t>There being no further business t</w:t>
      </w:r>
      <w:r w:rsidR="00FF5560">
        <w:t xml:space="preserve">he meeting closed at </w:t>
      </w:r>
      <w:r w:rsidR="00427F58">
        <w:t>8.40</w:t>
      </w:r>
      <w:r w:rsidR="00FF5560">
        <w:t>pm</w:t>
      </w:r>
    </w:p>
    <w:p w14:paraId="1A3C03A4" w14:textId="77777777" w:rsidR="00FF5560" w:rsidRDefault="00FF5560" w:rsidP="00907349">
      <w:pPr>
        <w:pStyle w:val="ListParagraph"/>
        <w:tabs>
          <w:tab w:val="left" w:pos="567"/>
          <w:tab w:val="left" w:pos="993"/>
        </w:tabs>
        <w:spacing w:after="0" w:line="240" w:lineRule="auto"/>
        <w:ind w:left="567" w:hanging="567"/>
        <w:jc w:val="both"/>
      </w:pPr>
    </w:p>
    <w:p w14:paraId="0B646BD8" w14:textId="27A3F56D" w:rsidR="000F4537" w:rsidRDefault="000F4537" w:rsidP="00907349">
      <w:pPr>
        <w:pStyle w:val="ListParagraph"/>
        <w:tabs>
          <w:tab w:val="left" w:pos="567"/>
          <w:tab w:val="left" w:pos="993"/>
        </w:tabs>
        <w:spacing w:after="0" w:line="240" w:lineRule="auto"/>
        <w:ind w:left="567" w:hanging="567"/>
        <w:jc w:val="both"/>
      </w:pPr>
    </w:p>
    <w:p w14:paraId="2689F8F7" w14:textId="77777777" w:rsidR="000F4537" w:rsidRDefault="000F4537" w:rsidP="00907349">
      <w:pPr>
        <w:pStyle w:val="ListParagraph"/>
        <w:tabs>
          <w:tab w:val="left" w:pos="567"/>
          <w:tab w:val="left" w:pos="993"/>
        </w:tabs>
        <w:spacing w:after="0" w:line="240" w:lineRule="auto"/>
        <w:ind w:left="567" w:hanging="567"/>
        <w:jc w:val="both"/>
      </w:pPr>
      <w:r>
        <w:tab/>
      </w:r>
    </w:p>
    <w:p w14:paraId="1620D7C0" w14:textId="77777777" w:rsidR="00907349" w:rsidRDefault="00907349" w:rsidP="00907349">
      <w:pPr>
        <w:pStyle w:val="ListParagraph"/>
        <w:tabs>
          <w:tab w:val="left" w:pos="567"/>
          <w:tab w:val="left" w:pos="993"/>
        </w:tabs>
        <w:spacing w:after="0" w:line="240" w:lineRule="auto"/>
        <w:ind w:left="567" w:hanging="567"/>
        <w:jc w:val="both"/>
      </w:pPr>
    </w:p>
    <w:p w14:paraId="0501A730" w14:textId="77777777" w:rsidR="00907349" w:rsidRDefault="00907349" w:rsidP="00907349">
      <w:pPr>
        <w:pStyle w:val="ListParagraph"/>
        <w:tabs>
          <w:tab w:val="left" w:pos="567"/>
          <w:tab w:val="left" w:pos="993"/>
        </w:tabs>
        <w:spacing w:after="0" w:line="240" w:lineRule="auto"/>
        <w:ind w:left="567" w:hanging="567"/>
        <w:jc w:val="both"/>
      </w:pPr>
    </w:p>
    <w:p w14:paraId="2B778606" w14:textId="77777777" w:rsidR="00907349" w:rsidRDefault="00907349" w:rsidP="00907349">
      <w:pPr>
        <w:pStyle w:val="ListParagraph"/>
        <w:tabs>
          <w:tab w:val="left" w:pos="567"/>
          <w:tab w:val="left" w:pos="993"/>
        </w:tabs>
        <w:spacing w:after="0" w:line="240" w:lineRule="auto"/>
        <w:ind w:left="567" w:hanging="567"/>
        <w:jc w:val="both"/>
      </w:pPr>
    </w:p>
    <w:sectPr w:rsidR="00907349" w:rsidSect="006C36E3">
      <w:headerReference w:type="default" r:id="rId8"/>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0A00" w14:textId="77777777" w:rsidR="00A60938" w:rsidRDefault="00A60938" w:rsidP="003A6B2E">
      <w:pPr>
        <w:spacing w:after="0" w:line="240" w:lineRule="auto"/>
      </w:pPr>
      <w:r>
        <w:separator/>
      </w:r>
    </w:p>
  </w:endnote>
  <w:endnote w:type="continuationSeparator" w:id="0">
    <w:p w14:paraId="204ADC03" w14:textId="77777777" w:rsidR="00A60938" w:rsidRDefault="00A60938"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91C3" w14:textId="77777777" w:rsidR="00A60938" w:rsidRDefault="00A60938" w:rsidP="003A6B2E">
      <w:pPr>
        <w:spacing w:after="0" w:line="240" w:lineRule="auto"/>
      </w:pPr>
      <w:r>
        <w:separator/>
      </w:r>
    </w:p>
  </w:footnote>
  <w:footnote w:type="continuationSeparator" w:id="0">
    <w:p w14:paraId="76B6893B" w14:textId="77777777" w:rsidR="00A60938" w:rsidRDefault="00A60938"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B82"/>
    <w:multiLevelType w:val="hybridMultilevel"/>
    <w:tmpl w:val="7A78E2B0"/>
    <w:lvl w:ilvl="0" w:tplc="1B8AE720">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54B14863"/>
    <w:multiLevelType w:val="hybridMultilevel"/>
    <w:tmpl w:val="AA423D5C"/>
    <w:lvl w:ilvl="0" w:tplc="869C9A7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900359853">
    <w:abstractNumId w:val="0"/>
  </w:num>
  <w:num w:numId="2" w16cid:durableId="202173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02E1"/>
    <w:rsid w:val="00020353"/>
    <w:rsid w:val="00023868"/>
    <w:rsid w:val="0002638E"/>
    <w:rsid w:val="00030CD1"/>
    <w:rsid w:val="0003117D"/>
    <w:rsid w:val="00032117"/>
    <w:rsid w:val="0003385E"/>
    <w:rsid w:val="00034EB8"/>
    <w:rsid w:val="00036A8E"/>
    <w:rsid w:val="000370E0"/>
    <w:rsid w:val="000374EF"/>
    <w:rsid w:val="0004025A"/>
    <w:rsid w:val="00041F0A"/>
    <w:rsid w:val="00044583"/>
    <w:rsid w:val="00047005"/>
    <w:rsid w:val="000502E5"/>
    <w:rsid w:val="000521BE"/>
    <w:rsid w:val="00053D34"/>
    <w:rsid w:val="00054653"/>
    <w:rsid w:val="0006228C"/>
    <w:rsid w:val="000663E1"/>
    <w:rsid w:val="000676BE"/>
    <w:rsid w:val="00070481"/>
    <w:rsid w:val="00083218"/>
    <w:rsid w:val="000A2365"/>
    <w:rsid w:val="000A2EC8"/>
    <w:rsid w:val="000A3D05"/>
    <w:rsid w:val="000A3E3C"/>
    <w:rsid w:val="000A766C"/>
    <w:rsid w:val="000B0B9F"/>
    <w:rsid w:val="000B380C"/>
    <w:rsid w:val="000B538A"/>
    <w:rsid w:val="000C0C7E"/>
    <w:rsid w:val="000C32CF"/>
    <w:rsid w:val="000C7716"/>
    <w:rsid w:val="000D12B1"/>
    <w:rsid w:val="000D1FB2"/>
    <w:rsid w:val="000D778D"/>
    <w:rsid w:val="000E0531"/>
    <w:rsid w:val="000F1C24"/>
    <w:rsid w:val="000F4537"/>
    <w:rsid w:val="0010071A"/>
    <w:rsid w:val="0010586C"/>
    <w:rsid w:val="00105C17"/>
    <w:rsid w:val="001152DE"/>
    <w:rsid w:val="00117276"/>
    <w:rsid w:val="00125B7D"/>
    <w:rsid w:val="00127B3C"/>
    <w:rsid w:val="00133F46"/>
    <w:rsid w:val="00135237"/>
    <w:rsid w:val="0014465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A5903"/>
    <w:rsid w:val="001B0C9C"/>
    <w:rsid w:val="001B2546"/>
    <w:rsid w:val="001B4C49"/>
    <w:rsid w:val="001B5A32"/>
    <w:rsid w:val="001B5DC4"/>
    <w:rsid w:val="001B6225"/>
    <w:rsid w:val="001B77B2"/>
    <w:rsid w:val="001B7BB8"/>
    <w:rsid w:val="001C2BEE"/>
    <w:rsid w:val="001C382F"/>
    <w:rsid w:val="001C5E45"/>
    <w:rsid w:val="001C6FAB"/>
    <w:rsid w:val="001C74FF"/>
    <w:rsid w:val="001D428F"/>
    <w:rsid w:val="001D43B5"/>
    <w:rsid w:val="001D4C90"/>
    <w:rsid w:val="001D4CD6"/>
    <w:rsid w:val="001D6949"/>
    <w:rsid w:val="001E74C3"/>
    <w:rsid w:val="001F1056"/>
    <w:rsid w:val="001F1E4F"/>
    <w:rsid w:val="001F42D4"/>
    <w:rsid w:val="001F465F"/>
    <w:rsid w:val="00206869"/>
    <w:rsid w:val="00206875"/>
    <w:rsid w:val="00214852"/>
    <w:rsid w:val="0021514E"/>
    <w:rsid w:val="00215357"/>
    <w:rsid w:val="00217B2A"/>
    <w:rsid w:val="00230B16"/>
    <w:rsid w:val="00232B47"/>
    <w:rsid w:val="00235F11"/>
    <w:rsid w:val="002420F6"/>
    <w:rsid w:val="002433A5"/>
    <w:rsid w:val="00243B4B"/>
    <w:rsid w:val="00243C19"/>
    <w:rsid w:val="002443A8"/>
    <w:rsid w:val="00245183"/>
    <w:rsid w:val="002455CE"/>
    <w:rsid w:val="00247EB9"/>
    <w:rsid w:val="0025136C"/>
    <w:rsid w:val="002525E5"/>
    <w:rsid w:val="00252B57"/>
    <w:rsid w:val="002536EC"/>
    <w:rsid w:val="00256D9A"/>
    <w:rsid w:val="00262FA5"/>
    <w:rsid w:val="00264400"/>
    <w:rsid w:val="00265B6E"/>
    <w:rsid w:val="00266088"/>
    <w:rsid w:val="00271EC6"/>
    <w:rsid w:val="002725F2"/>
    <w:rsid w:val="0027319E"/>
    <w:rsid w:val="00276F70"/>
    <w:rsid w:val="00280A3C"/>
    <w:rsid w:val="002817FD"/>
    <w:rsid w:val="002824F3"/>
    <w:rsid w:val="00286325"/>
    <w:rsid w:val="002865C1"/>
    <w:rsid w:val="00287431"/>
    <w:rsid w:val="0029070D"/>
    <w:rsid w:val="002A15E8"/>
    <w:rsid w:val="002A1754"/>
    <w:rsid w:val="002A19DA"/>
    <w:rsid w:val="002A2B24"/>
    <w:rsid w:val="002B201A"/>
    <w:rsid w:val="002C13F1"/>
    <w:rsid w:val="002C2602"/>
    <w:rsid w:val="002C35D0"/>
    <w:rsid w:val="002C3712"/>
    <w:rsid w:val="002D037C"/>
    <w:rsid w:val="002D0455"/>
    <w:rsid w:val="002D1F02"/>
    <w:rsid w:val="002D2270"/>
    <w:rsid w:val="002D36CE"/>
    <w:rsid w:val="002D3FA7"/>
    <w:rsid w:val="002D48E3"/>
    <w:rsid w:val="002D6703"/>
    <w:rsid w:val="002D750D"/>
    <w:rsid w:val="002D79CE"/>
    <w:rsid w:val="002E2666"/>
    <w:rsid w:val="002E3131"/>
    <w:rsid w:val="002E67BE"/>
    <w:rsid w:val="002E6AA8"/>
    <w:rsid w:val="002F3F12"/>
    <w:rsid w:val="002F5103"/>
    <w:rsid w:val="00303F4E"/>
    <w:rsid w:val="003079DD"/>
    <w:rsid w:val="00310055"/>
    <w:rsid w:val="00310A41"/>
    <w:rsid w:val="00310C99"/>
    <w:rsid w:val="003123A7"/>
    <w:rsid w:val="00313A4D"/>
    <w:rsid w:val="00317F2E"/>
    <w:rsid w:val="00322E09"/>
    <w:rsid w:val="00324D96"/>
    <w:rsid w:val="00324DF2"/>
    <w:rsid w:val="00325ED6"/>
    <w:rsid w:val="00331A33"/>
    <w:rsid w:val="003502F4"/>
    <w:rsid w:val="00350AD7"/>
    <w:rsid w:val="00351A05"/>
    <w:rsid w:val="00351B4B"/>
    <w:rsid w:val="00353FE1"/>
    <w:rsid w:val="00360902"/>
    <w:rsid w:val="0036360A"/>
    <w:rsid w:val="00371BA6"/>
    <w:rsid w:val="00372615"/>
    <w:rsid w:val="00373879"/>
    <w:rsid w:val="0037450F"/>
    <w:rsid w:val="00375527"/>
    <w:rsid w:val="003764BD"/>
    <w:rsid w:val="00377454"/>
    <w:rsid w:val="00381247"/>
    <w:rsid w:val="0038325E"/>
    <w:rsid w:val="003851B8"/>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3F782E"/>
    <w:rsid w:val="0040278E"/>
    <w:rsid w:val="004064F8"/>
    <w:rsid w:val="0040711A"/>
    <w:rsid w:val="00411769"/>
    <w:rsid w:val="00412144"/>
    <w:rsid w:val="00416A76"/>
    <w:rsid w:val="00416F7E"/>
    <w:rsid w:val="00417281"/>
    <w:rsid w:val="00423722"/>
    <w:rsid w:val="00425BC8"/>
    <w:rsid w:val="00425F3B"/>
    <w:rsid w:val="00427F58"/>
    <w:rsid w:val="00432769"/>
    <w:rsid w:val="00436E33"/>
    <w:rsid w:val="00437133"/>
    <w:rsid w:val="0044007C"/>
    <w:rsid w:val="004460F7"/>
    <w:rsid w:val="00446106"/>
    <w:rsid w:val="00447D64"/>
    <w:rsid w:val="00447F6C"/>
    <w:rsid w:val="00450489"/>
    <w:rsid w:val="00453216"/>
    <w:rsid w:val="00462511"/>
    <w:rsid w:val="0046488A"/>
    <w:rsid w:val="00464D8A"/>
    <w:rsid w:val="00466CC6"/>
    <w:rsid w:val="00470528"/>
    <w:rsid w:val="004764D3"/>
    <w:rsid w:val="004838EB"/>
    <w:rsid w:val="0049105D"/>
    <w:rsid w:val="00492656"/>
    <w:rsid w:val="004A004F"/>
    <w:rsid w:val="004B066E"/>
    <w:rsid w:val="004B450B"/>
    <w:rsid w:val="004B70B8"/>
    <w:rsid w:val="004C5354"/>
    <w:rsid w:val="004C7F3E"/>
    <w:rsid w:val="004E1C26"/>
    <w:rsid w:val="004E1CF9"/>
    <w:rsid w:val="004E4417"/>
    <w:rsid w:val="004E50EF"/>
    <w:rsid w:val="004E6D5A"/>
    <w:rsid w:val="004E7EF1"/>
    <w:rsid w:val="004F0C15"/>
    <w:rsid w:val="004F2B98"/>
    <w:rsid w:val="004F47AE"/>
    <w:rsid w:val="004F6991"/>
    <w:rsid w:val="0050011B"/>
    <w:rsid w:val="00501350"/>
    <w:rsid w:val="0050211A"/>
    <w:rsid w:val="00505606"/>
    <w:rsid w:val="00505A16"/>
    <w:rsid w:val="0051368B"/>
    <w:rsid w:val="00515397"/>
    <w:rsid w:val="00517657"/>
    <w:rsid w:val="00530D3E"/>
    <w:rsid w:val="005322BE"/>
    <w:rsid w:val="00533AC3"/>
    <w:rsid w:val="00534CE7"/>
    <w:rsid w:val="005355F4"/>
    <w:rsid w:val="005376DE"/>
    <w:rsid w:val="005407BC"/>
    <w:rsid w:val="00545128"/>
    <w:rsid w:val="00546A7E"/>
    <w:rsid w:val="00556E1B"/>
    <w:rsid w:val="005570E3"/>
    <w:rsid w:val="005576D9"/>
    <w:rsid w:val="00576AD1"/>
    <w:rsid w:val="00581622"/>
    <w:rsid w:val="00582E15"/>
    <w:rsid w:val="00592F47"/>
    <w:rsid w:val="00593EB4"/>
    <w:rsid w:val="00595D5B"/>
    <w:rsid w:val="0059706D"/>
    <w:rsid w:val="005A56D4"/>
    <w:rsid w:val="005B3446"/>
    <w:rsid w:val="005B39A8"/>
    <w:rsid w:val="005B4ADA"/>
    <w:rsid w:val="005B638C"/>
    <w:rsid w:val="005B7AB7"/>
    <w:rsid w:val="005C0155"/>
    <w:rsid w:val="005C18D6"/>
    <w:rsid w:val="005C75EB"/>
    <w:rsid w:val="005D2A37"/>
    <w:rsid w:val="005E19D9"/>
    <w:rsid w:val="005E2126"/>
    <w:rsid w:val="005E2DF1"/>
    <w:rsid w:val="005E3077"/>
    <w:rsid w:val="005E712D"/>
    <w:rsid w:val="005F4B09"/>
    <w:rsid w:val="00600AFC"/>
    <w:rsid w:val="006033AB"/>
    <w:rsid w:val="006047EE"/>
    <w:rsid w:val="00620D7B"/>
    <w:rsid w:val="0062190B"/>
    <w:rsid w:val="0062709C"/>
    <w:rsid w:val="00633619"/>
    <w:rsid w:val="00635538"/>
    <w:rsid w:val="00641C4C"/>
    <w:rsid w:val="00644018"/>
    <w:rsid w:val="006469D9"/>
    <w:rsid w:val="00655A09"/>
    <w:rsid w:val="006564EB"/>
    <w:rsid w:val="00660DD8"/>
    <w:rsid w:val="00661A0B"/>
    <w:rsid w:val="00662E5E"/>
    <w:rsid w:val="00663174"/>
    <w:rsid w:val="00670ABD"/>
    <w:rsid w:val="00671EC6"/>
    <w:rsid w:val="00674352"/>
    <w:rsid w:val="00675872"/>
    <w:rsid w:val="006759AE"/>
    <w:rsid w:val="006764BE"/>
    <w:rsid w:val="00681474"/>
    <w:rsid w:val="00692D61"/>
    <w:rsid w:val="006951B5"/>
    <w:rsid w:val="00696223"/>
    <w:rsid w:val="006A0920"/>
    <w:rsid w:val="006A0E3E"/>
    <w:rsid w:val="006A6DCF"/>
    <w:rsid w:val="006B4371"/>
    <w:rsid w:val="006B4922"/>
    <w:rsid w:val="006B5952"/>
    <w:rsid w:val="006B7413"/>
    <w:rsid w:val="006C1B4D"/>
    <w:rsid w:val="006C36E3"/>
    <w:rsid w:val="006C61DA"/>
    <w:rsid w:val="006C7606"/>
    <w:rsid w:val="006C76AE"/>
    <w:rsid w:val="006D62B6"/>
    <w:rsid w:val="006E6010"/>
    <w:rsid w:val="006E6881"/>
    <w:rsid w:val="006F09E0"/>
    <w:rsid w:val="006F0FF9"/>
    <w:rsid w:val="006F5246"/>
    <w:rsid w:val="00710215"/>
    <w:rsid w:val="00713A35"/>
    <w:rsid w:val="00714CE0"/>
    <w:rsid w:val="00717172"/>
    <w:rsid w:val="007175B3"/>
    <w:rsid w:val="00722699"/>
    <w:rsid w:val="00725823"/>
    <w:rsid w:val="007262BA"/>
    <w:rsid w:val="007271F5"/>
    <w:rsid w:val="00727EC8"/>
    <w:rsid w:val="007423E1"/>
    <w:rsid w:val="007464E0"/>
    <w:rsid w:val="00747229"/>
    <w:rsid w:val="00753E23"/>
    <w:rsid w:val="00753EDC"/>
    <w:rsid w:val="00755CAF"/>
    <w:rsid w:val="0075738F"/>
    <w:rsid w:val="007578E0"/>
    <w:rsid w:val="0076179F"/>
    <w:rsid w:val="00764F9F"/>
    <w:rsid w:val="0077263A"/>
    <w:rsid w:val="00776311"/>
    <w:rsid w:val="007934A8"/>
    <w:rsid w:val="007A08DF"/>
    <w:rsid w:val="007A1C20"/>
    <w:rsid w:val="007A7AC0"/>
    <w:rsid w:val="007A7BD4"/>
    <w:rsid w:val="007B0BEA"/>
    <w:rsid w:val="007B419C"/>
    <w:rsid w:val="007B69B7"/>
    <w:rsid w:val="007C30C9"/>
    <w:rsid w:val="007C39A2"/>
    <w:rsid w:val="007C3FE8"/>
    <w:rsid w:val="007C45DD"/>
    <w:rsid w:val="007C6A8B"/>
    <w:rsid w:val="007C7DBC"/>
    <w:rsid w:val="007D5A1C"/>
    <w:rsid w:val="007D65C8"/>
    <w:rsid w:val="007D6847"/>
    <w:rsid w:val="007D7CC0"/>
    <w:rsid w:val="007E125C"/>
    <w:rsid w:val="007E135D"/>
    <w:rsid w:val="007E5AA1"/>
    <w:rsid w:val="007F0094"/>
    <w:rsid w:val="007F51AE"/>
    <w:rsid w:val="007F6FA8"/>
    <w:rsid w:val="00800AA6"/>
    <w:rsid w:val="00803F8E"/>
    <w:rsid w:val="008078A1"/>
    <w:rsid w:val="00815A80"/>
    <w:rsid w:val="008175B9"/>
    <w:rsid w:val="0082251A"/>
    <w:rsid w:val="0082293D"/>
    <w:rsid w:val="00824C6B"/>
    <w:rsid w:val="00827635"/>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83F17"/>
    <w:rsid w:val="008916CE"/>
    <w:rsid w:val="00894FD5"/>
    <w:rsid w:val="008A1A4A"/>
    <w:rsid w:val="008A5D1C"/>
    <w:rsid w:val="008B19BC"/>
    <w:rsid w:val="008B27D5"/>
    <w:rsid w:val="008B2B58"/>
    <w:rsid w:val="008C58C5"/>
    <w:rsid w:val="008D0D36"/>
    <w:rsid w:val="008E03A9"/>
    <w:rsid w:val="008E4E33"/>
    <w:rsid w:val="008E5715"/>
    <w:rsid w:val="00907349"/>
    <w:rsid w:val="00907FCE"/>
    <w:rsid w:val="0091010C"/>
    <w:rsid w:val="00911C32"/>
    <w:rsid w:val="00912C40"/>
    <w:rsid w:val="0091357C"/>
    <w:rsid w:val="00915D99"/>
    <w:rsid w:val="00917ED1"/>
    <w:rsid w:val="0092097F"/>
    <w:rsid w:val="0092424E"/>
    <w:rsid w:val="0093394A"/>
    <w:rsid w:val="00934F9D"/>
    <w:rsid w:val="00935415"/>
    <w:rsid w:val="00935E95"/>
    <w:rsid w:val="009435CF"/>
    <w:rsid w:val="00946361"/>
    <w:rsid w:val="00950CD8"/>
    <w:rsid w:val="009518DA"/>
    <w:rsid w:val="00954344"/>
    <w:rsid w:val="00954815"/>
    <w:rsid w:val="009567E5"/>
    <w:rsid w:val="0096033D"/>
    <w:rsid w:val="00961454"/>
    <w:rsid w:val="00963719"/>
    <w:rsid w:val="009654C9"/>
    <w:rsid w:val="009720A7"/>
    <w:rsid w:val="0097527E"/>
    <w:rsid w:val="009843FC"/>
    <w:rsid w:val="009878D7"/>
    <w:rsid w:val="00987FD5"/>
    <w:rsid w:val="00993577"/>
    <w:rsid w:val="009A1123"/>
    <w:rsid w:val="009A2ECB"/>
    <w:rsid w:val="009A5BA7"/>
    <w:rsid w:val="009B3DA1"/>
    <w:rsid w:val="009B5A78"/>
    <w:rsid w:val="009C1296"/>
    <w:rsid w:val="009C3FFB"/>
    <w:rsid w:val="009D123C"/>
    <w:rsid w:val="009D1C0F"/>
    <w:rsid w:val="009D5418"/>
    <w:rsid w:val="009D6283"/>
    <w:rsid w:val="009E495A"/>
    <w:rsid w:val="009E5D9F"/>
    <w:rsid w:val="009E6FF2"/>
    <w:rsid w:val="009E77DD"/>
    <w:rsid w:val="009F2158"/>
    <w:rsid w:val="009F5995"/>
    <w:rsid w:val="009F62E4"/>
    <w:rsid w:val="009F661A"/>
    <w:rsid w:val="009F6F6A"/>
    <w:rsid w:val="00A013F4"/>
    <w:rsid w:val="00A14F40"/>
    <w:rsid w:val="00A16030"/>
    <w:rsid w:val="00A236CB"/>
    <w:rsid w:val="00A23D6C"/>
    <w:rsid w:val="00A24BD4"/>
    <w:rsid w:val="00A25E19"/>
    <w:rsid w:val="00A310EE"/>
    <w:rsid w:val="00A320F5"/>
    <w:rsid w:val="00A342AA"/>
    <w:rsid w:val="00A366DB"/>
    <w:rsid w:val="00A3754F"/>
    <w:rsid w:val="00A40DD8"/>
    <w:rsid w:val="00A57809"/>
    <w:rsid w:val="00A60938"/>
    <w:rsid w:val="00A66A34"/>
    <w:rsid w:val="00A761DC"/>
    <w:rsid w:val="00A765EB"/>
    <w:rsid w:val="00A779F9"/>
    <w:rsid w:val="00A77C71"/>
    <w:rsid w:val="00A8134E"/>
    <w:rsid w:val="00A815C2"/>
    <w:rsid w:val="00A85A13"/>
    <w:rsid w:val="00A86FC8"/>
    <w:rsid w:val="00A8726D"/>
    <w:rsid w:val="00A87771"/>
    <w:rsid w:val="00A90227"/>
    <w:rsid w:val="00A913C7"/>
    <w:rsid w:val="00A97361"/>
    <w:rsid w:val="00A97B95"/>
    <w:rsid w:val="00AA032C"/>
    <w:rsid w:val="00AA54CE"/>
    <w:rsid w:val="00AB237B"/>
    <w:rsid w:val="00AB2891"/>
    <w:rsid w:val="00AB2B7A"/>
    <w:rsid w:val="00AB484C"/>
    <w:rsid w:val="00AC2682"/>
    <w:rsid w:val="00AC4F8A"/>
    <w:rsid w:val="00AC56FD"/>
    <w:rsid w:val="00AD0B5E"/>
    <w:rsid w:val="00AD6CA7"/>
    <w:rsid w:val="00AD7617"/>
    <w:rsid w:val="00AE512B"/>
    <w:rsid w:val="00AE7CF8"/>
    <w:rsid w:val="00AF1823"/>
    <w:rsid w:val="00AF752A"/>
    <w:rsid w:val="00AF7A04"/>
    <w:rsid w:val="00B02910"/>
    <w:rsid w:val="00B1050C"/>
    <w:rsid w:val="00B1370B"/>
    <w:rsid w:val="00B149A0"/>
    <w:rsid w:val="00B16D5E"/>
    <w:rsid w:val="00B2224E"/>
    <w:rsid w:val="00B22B0D"/>
    <w:rsid w:val="00B24FE5"/>
    <w:rsid w:val="00B25E79"/>
    <w:rsid w:val="00B26939"/>
    <w:rsid w:val="00B26F75"/>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97651"/>
    <w:rsid w:val="00BA08CF"/>
    <w:rsid w:val="00BA1E86"/>
    <w:rsid w:val="00BA5BA2"/>
    <w:rsid w:val="00BA79A1"/>
    <w:rsid w:val="00BB1A81"/>
    <w:rsid w:val="00BB38B8"/>
    <w:rsid w:val="00BC1E46"/>
    <w:rsid w:val="00BC3795"/>
    <w:rsid w:val="00BC4390"/>
    <w:rsid w:val="00BD00F0"/>
    <w:rsid w:val="00BD53B7"/>
    <w:rsid w:val="00BD5464"/>
    <w:rsid w:val="00BD6837"/>
    <w:rsid w:val="00BE19C1"/>
    <w:rsid w:val="00BF0E4C"/>
    <w:rsid w:val="00BF3E19"/>
    <w:rsid w:val="00BF4074"/>
    <w:rsid w:val="00BF560B"/>
    <w:rsid w:val="00BF5BA1"/>
    <w:rsid w:val="00C00C30"/>
    <w:rsid w:val="00C012AE"/>
    <w:rsid w:val="00C0393C"/>
    <w:rsid w:val="00C070BA"/>
    <w:rsid w:val="00C07A98"/>
    <w:rsid w:val="00C163CE"/>
    <w:rsid w:val="00C2066F"/>
    <w:rsid w:val="00C26A91"/>
    <w:rsid w:val="00C316C0"/>
    <w:rsid w:val="00C317EC"/>
    <w:rsid w:val="00C319D0"/>
    <w:rsid w:val="00C32E15"/>
    <w:rsid w:val="00C3590A"/>
    <w:rsid w:val="00C401DA"/>
    <w:rsid w:val="00C4285B"/>
    <w:rsid w:val="00C441FB"/>
    <w:rsid w:val="00C45963"/>
    <w:rsid w:val="00C50982"/>
    <w:rsid w:val="00C50F05"/>
    <w:rsid w:val="00C51B9D"/>
    <w:rsid w:val="00C611E9"/>
    <w:rsid w:val="00C67245"/>
    <w:rsid w:val="00C67831"/>
    <w:rsid w:val="00C72167"/>
    <w:rsid w:val="00C73F2B"/>
    <w:rsid w:val="00C75960"/>
    <w:rsid w:val="00C77670"/>
    <w:rsid w:val="00C80638"/>
    <w:rsid w:val="00C81F6A"/>
    <w:rsid w:val="00C82DA0"/>
    <w:rsid w:val="00C8432D"/>
    <w:rsid w:val="00C850CA"/>
    <w:rsid w:val="00C87D27"/>
    <w:rsid w:val="00C92169"/>
    <w:rsid w:val="00C964D4"/>
    <w:rsid w:val="00CA14B9"/>
    <w:rsid w:val="00CB1E8A"/>
    <w:rsid w:val="00CB660A"/>
    <w:rsid w:val="00CB6B44"/>
    <w:rsid w:val="00CC01C7"/>
    <w:rsid w:val="00CC08B7"/>
    <w:rsid w:val="00CC1D85"/>
    <w:rsid w:val="00CC26B2"/>
    <w:rsid w:val="00CC3C40"/>
    <w:rsid w:val="00CD0C4E"/>
    <w:rsid w:val="00CD385B"/>
    <w:rsid w:val="00CD5F84"/>
    <w:rsid w:val="00CD7988"/>
    <w:rsid w:val="00CE13C1"/>
    <w:rsid w:val="00CE18C5"/>
    <w:rsid w:val="00CE61DB"/>
    <w:rsid w:val="00CE7A7D"/>
    <w:rsid w:val="00D01815"/>
    <w:rsid w:val="00D0384C"/>
    <w:rsid w:val="00D03FB8"/>
    <w:rsid w:val="00D066E1"/>
    <w:rsid w:val="00D1178D"/>
    <w:rsid w:val="00D1371E"/>
    <w:rsid w:val="00D161C9"/>
    <w:rsid w:val="00D21B47"/>
    <w:rsid w:val="00D22CBC"/>
    <w:rsid w:val="00D238A0"/>
    <w:rsid w:val="00D27A84"/>
    <w:rsid w:val="00D30331"/>
    <w:rsid w:val="00D3099A"/>
    <w:rsid w:val="00D35934"/>
    <w:rsid w:val="00D36012"/>
    <w:rsid w:val="00D41937"/>
    <w:rsid w:val="00D43770"/>
    <w:rsid w:val="00D44E15"/>
    <w:rsid w:val="00D454AB"/>
    <w:rsid w:val="00D47757"/>
    <w:rsid w:val="00D546AF"/>
    <w:rsid w:val="00D54DF2"/>
    <w:rsid w:val="00D61B66"/>
    <w:rsid w:val="00D61EF3"/>
    <w:rsid w:val="00D61F21"/>
    <w:rsid w:val="00D65359"/>
    <w:rsid w:val="00D67B47"/>
    <w:rsid w:val="00D72863"/>
    <w:rsid w:val="00D741C9"/>
    <w:rsid w:val="00D769CD"/>
    <w:rsid w:val="00D772F3"/>
    <w:rsid w:val="00D7733B"/>
    <w:rsid w:val="00D80D75"/>
    <w:rsid w:val="00D827E6"/>
    <w:rsid w:val="00D82DE4"/>
    <w:rsid w:val="00D8312E"/>
    <w:rsid w:val="00D85BE9"/>
    <w:rsid w:val="00D86C33"/>
    <w:rsid w:val="00D87A13"/>
    <w:rsid w:val="00D93F51"/>
    <w:rsid w:val="00D95B8D"/>
    <w:rsid w:val="00DA1913"/>
    <w:rsid w:val="00DA51A3"/>
    <w:rsid w:val="00DB0A6C"/>
    <w:rsid w:val="00DB2453"/>
    <w:rsid w:val="00DB58A7"/>
    <w:rsid w:val="00DC6C7D"/>
    <w:rsid w:val="00DD048B"/>
    <w:rsid w:val="00DD0928"/>
    <w:rsid w:val="00DD250E"/>
    <w:rsid w:val="00DE3532"/>
    <w:rsid w:val="00DE4DDA"/>
    <w:rsid w:val="00DE680B"/>
    <w:rsid w:val="00DE74F8"/>
    <w:rsid w:val="00DF02E8"/>
    <w:rsid w:val="00DF0D77"/>
    <w:rsid w:val="00DF1600"/>
    <w:rsid w:val="00DF1761"/>
    <w:rsid w:val="00DF29D8"/>
    <w:rsid w:val="00DF5172"/>
    <w:rsid w:val="00DF7138"/>
    <w:rsid w:val="00E05FC6"/>
    <w:rsid w:val="00E112C0"/>
    <w:rsid w:val="00E121B9"/>
    <w:rsid w:val="00E12800"/>
    <w:rsid w:val="00E1588D"/>
    <w:rsid w:val="00E31B9D"/>
    <w:rsid w:val="00E3288A"/>
    <w:rsid w:val="00E3317E"/>
    <w:rsid w:val="00E3502B"/>
    <w:rsid w:val="00E4257D"/>
    <w:rsid w:val="00E479F1"/>
    <w:rsid w:val="00E51807"/>
    <w:rsid w:val="00E54187"/>
    <w:rsid w:val="00E56440"/>
    <w:rsid w:val="00E60D86"/>
    <w:rsid w:val="00E63EDD"/>
    <w:rsid w:val="00E651AB"/>
    <w:rsid w:val="00E66104"/>
    <w:rsid w:val="00E67C0D"/>
    <w:rsid w:val="00E71E49"/>
    <w:rsid w:val="00E72B60"/>
    <w:rsid w:val="00E847BB"/>
    <w:rsid w:val="00E91262"/>
    <w:rsid w:val="00E93E3B"/>
    <w:rsid w:val="00E93EB3"/>
    <w:rsid w:val="00E962AA"/>
    <w:rsid w:val="00E9650E"/>
    <w:rsid w:val="00E97191"/>
    <w:rsid w:val="00EA232D"/>
    <w:rsid w:val="00EA7D45"/>
    <w:rsid w:val="00EB354C"/>
    <w:rsid w:val="00EB6DFB"/>
    <w:rsid w:val="00EB73CB"/>
    <w:rsid w:val="00EC4B52"/>
    <w:rsid w:val="00EC7948"/>
    <w:rsid w:val="00ED0A76"/>
    <w:rsid w:val="00ED150D"/>
    <w:rsid w:val="00ED3E79"/>
    <w:rsid w:val="00ED4BAC"/>
    <w:rsid w:val="00ED5B06"/>
    <w:rsid w:val="00ED7D71"/>
    <w:rsid w:val="00EE5FF5"/>
    <w:rsid w:val="00EE6416"/>
    <w:rsid w:val="00EE7177"/>
    <w:rsid w:val="00EF5105"/>
    <w:rsid w:val="00EF597C"/>
    <w:rsid w:val="00F05A26"/>
    <w:rsid w:val="00F10A00"/>
    <w:rsid w:val="00F11D8F"/>
    <w:rsid w:val="00F12375"/>
    <w:rsid w:val="00F149EE"/>
    <w:rsid w:val="00F15A57"/>
    <w:rsid w:val="00F20AAF"/>
    <w:rsid w:val="00F22584"/>
    <w:rsid w:val="00F31375"/>
    <w:rsid w:val="00F32A41"/>
    <w:rsid w:val="00F37D99"/>
    <w:rsid w:val="00F40D56"/>
    <w:rsid w:val="00F45E51"/>
    <w:rsid w:val="00F47105"/>
    <w:rsid w:val="00F5047B"/>
    <w:rsid w:val="00F512C0"/>
    <w:rsid w:val="00F546BE"/>
    <w:rsid w:val="00F550DD"/>
    <w:rsid w:val="00F55CAC"/>
    <w:rsid w:val="00F61CB2"/>
    <w:rsid w:val="00F65BEB"/>
    <w:rsid w:val="00F70EF8"/>
    <w:rsid w:val="00F71848"/>
    <w:rsid w:val="00F72BF7"/>
    <w:rsid w:val="00F73B47"/>
    <w:rsid w:val="00F74451"/>
    <w:rsid w:val="00F75015"/>
    <w:rsid w:val="00F76400"/>
    <w:rsid w:val="00F80752"/>
    <w:rsid w:val="00F8196B"/>
    <w:rsid w:val="00F85ED3"/>
    <w:rsid w:val="00F9464F"/>
    <w:rsid w:val="00FA79F4"/>
    <w:rsid w:val="00FB307F"/>
    <w:rsid w:val="00FB4724"/>
    <w:rsid w:val="00FB54AF"/>
    <w:rsid w:val="00FB770E"/>
    <w:rsid w:val="00FC023C"/>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4831-9018-4F5D-9B2C-19D99A6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2022-08-01T15:24:00Z</cp:lastPrinted>
  <dcterms:created xsi:type="dcterms:W3CDTF">2022-07-29T08:47:00Z</dcterms:created>
  <dcterms:modified xsi:type="dcterms:W3CDTF">2022-08-01T15:24:00Z</dcterms:modified>
</cp:coreProperties>
</file>